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a14="http://schemas.microsoft.com/office/drawing/2010/main" mc:Ignorable="w14">
  <w:body>
    <w:p>
      <w:pPr>
        <w:widowControl/>
        <w:spacing w:line="560" w:lineRule="exact"/>
        <w:rPr>
          <w:rFonts w:ascii="方正黑体_GBK" w:eastAsia="方正黑体_GBK" w:cs="方正黑体_GBK"/>
          <w:bCs/>
          <w:color w:val="000000"/>
          <w:sz w:val="32"/>
          <w:szCs w:val="32"/>
        </w:rPr>
      </w:pPr>
      <w:r>
        <w:rPr>
          <w:rFonts w:ascii="方正黑体_GBK" w:eastAsia="方正黑体_GBK" w:cs="方正黑体_GBK" w:hint="eastAsia"/>
          <w:bCs/>
          <w:color w:val="000000"/>
          <w:sz w:val="32"/>
          <w:szCs w:val="32"/>
        </w:rPr>
        <w:t>附件</w:t>
      </w:r>
      <w:r>
        <w:rPr>
          <w:rFonts w:ascii="方正黑体_GBK" w:eastAsia="方正黑体_GBK" w:cs="方正黑体_GBK"/>
          <w:bCs/>
          <w:color w:val="000000"/>
          <w:sz w:val="32"/>
          <w:szCs w:val="32"/>
        </w:rPr>
        <w:t>4</w:t>
      </w:r>
    </w:p>
    <w:p>
      <w:pPr>
        <w:widowControl/>
        <w:spacing w:line="560" w:lineRule="exact"/>
        <w:rPr>
          <w:rFonts w:ascii="方正黑体_GBK" w:eastAsia="方正黑体_GBK" w:cs="方正黑体_GBK"/>
          <w:bCs/>
          <w:color w:val="000000"/>
          <w:sz w:val="32"/>
          <w:szCs w:val="32"/>
        </w:rPr>
      </w:pPr>
    </w:p>
    <w:p>
      <w:pPr>
        <w:widowControl/>
        <w:spacing w:line="560" w:lineRule="exact"/>
        <w:rPr>
          <w:rFonts w:ascii="方正黑体_GBK" w:eastAsia="方正黑体_GBK" w:cs="方正黑体_GBK" w:hint="eastAsia"/>
          <w:bCs/>
          <w:color w:val="000000"/>
          <w:sz w:val="32"/>
          <w:szCs w:val="32"/>
        </w:rPr>
      </w:pPr>
    </w:p>
    <w:p>
      <w:pPr>
        <w:widowControl/>
        <w:spacing w:line="560" w:lineRule="exact"/>
        <w:jc w:val="center"/>
        <w:rPr>
          <w:rFonts w:eastAsia="方正小标宋_GBK" w:cs="宋体"/>
          <w:color w:val="000000"/>
          <w:spacing w:val="-6"/>
          <w:kern w:val="0"/>
          <w:sz w:val="44"/>
          <w:szCs w:val="44"/>
        </w:rPr>
      </w:pPr>
      <w:r>
        <w:rPr>
          <w:rFonts w:eastAsia="方正小标宋_GBK" w:cs="宋体" w:hint="eastAsia"/>
          <w:color w:val="000000"/>
          <w:spacing w:val="-6"/>
          <w:kern w:val="0"/>
          <w:sz w:val="44"/>
          <w:szCs w:val="44"/>
        </w:rPr>
        <w:t>供港澳食用陆生动物饲养场注册登记</w:t>
      </w:r>
    </w:p>
    <w:p>
      <w:pPr>
        <w:widowControl/>
        <w:spacing w:line="560" w:lineRule="exact"/>
        <w:jc w:val="center"/>
        <w:rPr>
          <w:rFonts w:eastAsia="方正小标宋_GBK" w:cs="宋体"/>
          <w:color w:val="000000"/>
          <w:kern w:val="0"/>
          <w:sz w:val="36"/>
          <w:szCs w:val="36"/>
        </w:rPr>
      </w:pPr>
    </w:p>
    <w:p>
      <w:pPr>
        <w:widowControl/>
        <w:spacing w:line="560" w:lineRule="exact"/>
        <w:jc w:val="center"/>
        <w:rPr>
          <w:rFonts w:eastAsia="方正小标宋_GBK" w:cs="宋体"/>
          <w:color w:val="000000"/>
          <w:kern w:val="0"/>
          <w:sz w:val="44"/>
          <w:szCs w:val="44"/>
        </w:rPr>
      </w:pPr>
      <w:r>
        <w:rPr>
          <w:rFonts w:eastAsia="方正小标宋_GBK" w:cs="宋体" w:hint="eastAsia"/>
          <w:color w:val="000000"/>
          <w:kern w:val="0"/>
          <w:sz w:val="36"/>
          <w:szCs w:val="36"/>
        </w:rPr>
        <w:t xml:space="preserve"> </w:t>
      </w:r>
      <w:r>
        <w:rPr>
          <w:rFonts w:eastAsia="方正小标宋_GBK" w:cs="宋体" w:hint="eastAsia"/>
          <w:color w:val="000000"/>
          <w:kern w:val="0"/>
          <w:sz w:val="44"/>
          <w:szCs w:val="44"/>
        </w:rPr>
        <w:t>申  请  表</w:t>
      </w:r>
    </w:p>
    <w:p>
      <w:pPr>
        <w:widowControl/>
        <w:spacing w:line="560" w:lineRule="exact"/>
        <w:jc w:val="center"/>
        <w:rPr>
          <w:rFonts w:cs="宋体"/>
          <w:color w:val="000000"/>
          <w:kern w:val="0"/>
          <w:sz w:val="24"/>
        </w:rPr>
      </w:pPr>
    </w:p>
    <w:p>
      <w:pPr>
        <w:widowControl/>
        <w:spacing w:line="560" w:lineRule="exact"/>
        <w:jc w:val="center"/>
        <w:rPr>
          <w:rFonts w:cs="宋体"/>
          <w:color w:val="000000"/>
          <w:kern w:val="0"/>
          <w:sz w:val="24"/>
        </w:rPr>
      </w:pPr>
      <w:bookmarkStart w:id="0" w:name="_GoBack"/>
      <w:bookmarkEnd w:id="0"/>
    </w:p>
    <w:p>
      <w:pPr>
        <w:widowControl/>
        <w:spacing w:line="560" w:lineRule="exact"/>
        <w:jc w:val="center"/>
        <w:rPr>
          <w:rFonts w:cs="宋体"/>
          <w:color w:val="000000"/>
          <w:kern w:val="0"/>
          <w:sz w:val="24"/>
        </w:rPr>
      </w:pPr>
    </w:p>
    <w:p>
      <w:pPr>
        <w:widowControl/>
        <w:spacing w:line="560" w:lineRule="exact"/>
        <w:ind w:left="0"/>
        <w:jc w:val="center"/>
        <w:rPr>
          <w:rFonts w:ascii="方正楷体_GBK" w:eastAsia="方正楷体_GBK" w:cs="方正楷体_GBK" w:hint="eastAsia"/>
          <w:color w:val="000000"/>
          <w:kern w:val="0"/>
          <w:sz w:val="32"/>
          <w:szCs w:val="32"/>
        </w:rPr>
      </w:pPr>
      <w:r>
        <w:rPr>
          <w:rFonts w:ascii="方正楷体_GBK" w:eastAsia="方正楷体_GBK" w:cs="方正楷体_GBK" w:hint="eastAsia"/>
          <w:color w:val="000000"/>
          <w:kern w:val="0"/>
          <w:sz w:val="32"/>
          <w:szCs w:val="32"/>
        </w:rPr>
        <w:t>申请企业：_________</w:t>
      </w:r>
      <w:r>
        <w:rPr>
          <w:rFonts w:ascii="方正楷体_GBK" w:eastAsia="方正楷体_GBK" w:cs="方正楷体_GBK"/>
          <w:color w:val="000000"/>
          <w:kern w:val="0"/>
          <w:sz w:val="32"/>
          <w:szCs w:val="32"/>
        </w:rPr>
        <w:t>XX公司</w:t>
      </w:r>
      <w:r>
        <w:rPr>
          <w:rFonts w:ascii="方正楷体_GBK" w:eastAsia="方正楷体_GBK" w:cs="方正楷体_GBK" w:hint="eastAsia"/>
          <w:color w:val="000000"/>
          <w:kern w:val="0"/>
          <w:sz w:val="32"/>
          <w:szCs w:val="32"/>
        </w:rPr>
        <w:t>_______</w:t>
      </w:r>
    </w:p>
    <w:p>
      <w:pPr>
        <w:widowControl/>
        <w:spacing w:line="560" w:lineRule="exact"/>
        <w:ind w:left="0" w:firstLine="1570"/>
        <w:rPr>
          <w:rFonts w:ascii="方正楷体_GBK" w:eastAsia="方正楷体_GBK" w:cs="方正楷体_GBK" w:hint="eastAsia"/>
          <w:color w:val="000000"/>
          <w:kern w:val="0"/>
          <w:sz w:val="32"/>
          <w:szCs w:val="32"/>
          <w:u w:val="single"/>
        </w:rPr>
      </w:pPr>
      <w:r>
        <w:rPr>
          <w:rFonts w:ascii="方正楷体_GBK" w:eastAsia="方正楷体_GBK" w:cs="方正楷体_GBK" w:hint="eastAsia"/>
          <w:color w:val="000000"/>
          <w:kern w:val="0"/>
          <w:sz w:val="32"/>
          <w:szCs w:val="32"/>
        </w:rPr>
        <w:t>主管海关：_________</w:t>
      </w:r>
      <w:r>
        <w:rPr>
          <w:rFonts w:ascii="方正楷体_GBK" w:eastAsia="方正楷体_GBK" w:cs="方正楷体_GBK"/>
          <w:color w:val="000000"/>
          <w:kern w:val="0"/>
          <w:sz w:val="32"/>
          <w:szCs w:val="32"/>
        </w:rPr>
        <w:t>XX海关</w:t>
      </w:r>
      <w:r>
        <w:rPr>
          <w:rFonts w:ascii="方正楷体_GBK" w:eastAsia="方正楷体_GBK" w:cs="方正楷体_GBK" w:hint="eastAsia"/>
          <w:color w:val="000000"/>
          <w:kern w:val="0"/>
          <w:sz w:val="32"/>
          <w:szCs w:val="32"/>
        </w:rPr>
        <w:t>_______</w:t>
      </w:r>
    </w:p>
    <w:p>
      <w:pPr>
        <w:widowControl/>
        <w:spacing w:line="560" w:lineRule="exact"/>
        <w:ind w:left="0" w:firstLine="1570"/>
        <w:rPr>
          <w:rFonts w:ascii="方正楷体_GBK" w:eastAsia="方正楷体_GBK" w:cs="方正楷体_GBK" w:hint="eastAsia"/>
          <w:color w:val="000000"/>
          <w:kern w:val="0"/>
          <w:sz w:val="32"/>
          <w:szCs w:val="32"/>
        </w:rPr>
      </w:pPr>
      <w:r>
        <w:rPr>
          <w:rFonts w:ascii="方正楷体_GBK" w:eastAsia="方正楷体_GBK" w:cs="方正楷体_GBK" w:hint="eastAsia"/>
          <w:color w:val="000000"/>
          <w:kern w:val="0"/>
          <w:sz w:val="32"/>
          <w:szCs w:val="32"/>
        </w:rPr>
        <w:t>申请日期：__</w:t>
      </w:r>
      <w:r>
        <w:rPr>
          <w:rFonts w:ascii="方正楷体_GBK" w:eastAsia="方正楷体_GBK" w:cs="方正楷体_GBK"/>
          <w:color w:val="000000"/>
          <w:kern w:val="0"/>
          <w:sz w:val="32"/>
          <w:szCs w:val="32"/>
        </w:rPr>
        <w:t>XX年XX月XX日</w:t>
      </w:r>
      <w:r>
        <w:rPr>
          <w:rFonts w:ascii="方正楷体_GBK" w:eastAsia="方正楷体_GBK" w:cs="方正楷体_GBK" w:hint="eastAsia"/>
          <w:color w:val="000000"/>
          <w:kern w:val="0"/>
          <w:sz w:val="32"/>
          <w:szCs w:val="32"/>
        </w:rPr>
        <w:t>______</w:t>
      </w:r>
    </w:p>
    <w:p>
      <w:pPr>
        <w:widowControl/>
        <w:spacing w:line="560" w:lineRule="exact"/>
        <w:ind w:left="0" w:firstLine="1570"/>
        <w:rPr>
          <w:rFonts w:ascii="方正楷体_GBK" w:eastAsia="方正楷体_GBK" w:cs="方正楷体_GBK" w:hint="eastAsia"/>
          <w:color w:val="000000"/>
          <w:kern w:val="0"/>
          <w:sz w:val="32"/>
          <w:szCs w:val="32"/>
        </w:rPr>
      </w:pPr>
      <w:r>
        <w:rPr>
          <w:rFonts w:ascii="方正楷体_GBK" w:eastAsia="方正楷体_GBK" w:cs="方正楷体_GBK" w:hint="eastAsia"/>
          <w:color w:val="000000"/>
          <w:kern w:val="0"/>
          <w:sz w:val="32"/>
          <w:szCs w:val="32"/>
        </w:rPr>
        <w:t>申请项目：</w:t>
      </w:r>
      <w:r>
        <w:rPr>
          <w:rFonts w:ascii="宋体" w:eastAsia="宋体" w:cs="方正楷体_GBK" w:hint="eastAsia"/>
          <w:color w:val="000000"/>
          <w:sz w:val="32"/>
          <w:szCs w:val="32"/>
          <w:u w:val="single"/>
        </w:rPr>
        <w:t>□</w:t>
      </w:r>
      <w:r>
        <w:rPr>
          <w:rFonts w:ascii="方正楷体_GBK" w:eastAsia="方正楷体_GBK" w:cs="方正楷体_GBK" w:hint="eastAsia"/>
          <w:color w:val="000000"/>
          <w:sz w:val="32"/>
          <w:szCs w:val="32"/>
          <w:u w:val="single"/>
        </w:rPr>
        <w:t xml:space="preserve">猪  </w:t>
      </w:r>
      <w:r>
        <w:rPr>
          <w:rFonts w:ascii="宋体" w:eastAsia="宋体" w:cs="方正楷体_GBK" w:hint="eastAsia"/>
          <w:color w:val="000000"/>
          <w:sz w:val="32"/>
          <w:szCs w:val="32"/>
          <w:u w:val="single"/>
        </w:rPr>
        <w:t>□</w:t>
      </w:r>
      <w:r>
        <w:rPr>
          <w:rFonts w:ascii="方正楷体_GBK" w:eastAsia="方正楷体_GBK" w:cs="方正楷体_GBK" w:hint="eastAsia"/>
          <w:color w:val="000000"/>
          <w:sz w:val="32"/>
          <w:szCs w:val="32"/>
          <w:u w:val="single"/>
        </w:rPr>
        <w:t xml:space="preserve">禽  </w:t>
      </w:r>
      <w:r>
        <w:rPr>
          <w:rFonts w:ascii="宋体" w:eastAsia="宋体" w:cs="方正楷体_GBK" w:hint="eastAsia"/>
          <w:color w:val="000000"/>
          <w:sz w:val="32"/>
          <w:szCs w:val="32"/>
          <w:u w:val="single"/>
        </w:rPr>
        <w:t>□</w:t>
      </w:r>
      <w:r>
        <w:rPr>
          <w:rFonts w:ascii="方正楷体_GBK" w:eastAsia="方正楷体_GBK" w:cs="方正楷体_GBK" w:hint="eastAsia"/>
          <w:color w:val="000000"/>
          <w:sz w:val="32"/>
          <w:szCs w:val="32"/>
          <w:u w:val="single"/>
        </w:rPr>
        <w:t xml:space="preserve">牛  </w:t>
      </w:r>
      <w:r>
        <w:rPr>
          <w:rFonts w:ascii="宋体" w:eastAsia="宋体" w:cs="方正楷体_GBK" w:hint="eastAsia"/>
          <w:color w:val="000000"/>
          <w:sz w:val="32"/>
          <w:szCs w:val="32"/>
          <w:u w:val="single"/>
        </w:rPr>
        <w:t>□</w:t>
      </w:r>
      <w:r>
        <w:rPr>
          <w:rFonts w:ascii="方正楷体_GBK" w:eastAsia="方正楷体_GBK" w:cs="方正楷体_GBK" w:hint="eastAsia"/>
          <w:color w:val="000000"/>
          <w:sz w:val="32"/>
          <w:szCs w:val="32"/>
          <w:u w:val="single"/>
        </w:rPr>
        <w:t xml:space="preserve">羊  </w:t>
      </w:r>
      <w:r>
        <w:rPr>
          <w:rFonts w:ascii="宋体" w:eastAsia="宋体" w:cs="方正楷体_GBK" w:hint="eastAsia"/>
          <w:color w:val="000000"/>
          <w:sz w:val="32"/>
          <w:szCs w:val="32"/>
          <w:u w:val="single"/>
        </w:rPr>
        <w:t>□</w:t>
      </w:r>
      <w:r>
        <w:rPr>
          <w:rFonts w:ascii="方正楷体_GBK" w:eastAsia="方正楷体_GBK" w:cs="方正楷体_GBK" w:hint="eastAsia"/>
          <w:color w:val="000000"/>
          <w:sz w:val="32"/>
          <w:szCs w:val="32"/>
          <w:u w:val="single"/>
        </w:rPr>
        <w:t xml:space="preserve">其他  </w:t>
      </w:r>
    </w:p>
    <w:p>
      <w:pPr>
        <w:widowControl/>
        <w:spacing w:line="560" w:lineRule="exact"/>
        <w:ind w:left="0" w:firstLine="1570"/>
        <w:rPr>
          <w:rFonts w:ascii="方正楷体_GBK" w:eastAsia="方正楷体_GBK" w:cs="方正楷体_GBK" w:hint="eastAsia"/>
          <w:color w:val="000000"/>
          <w:kern w:val="0"/>
          <w:sz w:val="32"/>
          <w:szCs w:val="32"/>
        </w:rPr>
      </w:pPr>
      <w:r>
        <w:rPr>
          <w:rFonts w:ascii="方正楷体_GBK" w:eastAsia="方正楷体_GBK" w:cs="方正楷体_GBK" w:hint="eastAsia"/>
          <w:color w:val="000000"/>
          <w:kern w:val="0"/>
          <w:sz w:val="32"/>
          <w:szCs w:val="32"/>
        </w:rPr>
        <w:t>申请类别：</w:t>
      </w:r>
      <w:r>
        <w:rPr>
          <w:rFonts w:ascii="宋体" w:eastAsia="宋体" w:cs="方正楷体_GBK" w:hint="eastAsia"/>
          <w:color w:val="000000"/>
          <w:sz w:val="32"/>
          <w:szCs w:val="32"/>
          <w:u w:val="single"/>
        </w:rPr>
        <w:t>□</w:t>
      </w:r>
      <w:r>
        <w:rPr>
          <w:rFonts w:ascii="方正楷体_GBK" w:eastAsia="方正楷体_GBK" w:cs="方正楷体_GBK" w:hint="eastAsia"/>
          <w:color w:val="000000"/>
          <w:sz w:val="32"/>
          <w:szCs w:val="32"/>
          <w:u w:val="single"/>
        </w:rPr>
        <w:t xml:space="preserve">首次  </w:t>
      </w:r>
      <w:r>
        <w:rPr>
          <w:rFonts w:hint="eastAsia"/>
          <w:color w:val="000000"/>
          <w:sz w:val="28"/>
          <w:szCs w:val="28"/>
          <w:u w:val="single"/>
        </w:rPr>
        <w:t>□</w:t>
      </w:r>
      <w:r>
        <w:rPr>
          <w:rFonts w:ascii="方正楷体_GBK" w:eastAsia="方正楷体_GBK" w:cs="方正楷体_GBK" w:hint="eastAsia"/>
          <w:color w:val="000000"/>
          <w:sz w:val="32"/>
          <w:szCs w:val="32"/>
          <w:u w:val="single"/>
        </w:rPr>
        <w:t xml:space="preserve">变更  </w:t>
      </w:r>
      <w:r>
        <w:rPr>
          <w:rFonts w:ascii="宋体" w:eastAsia="宋体" w:cs="方正楷体_GBK" w:hint="eastAsia"/>
          <w:color w:val="000000"/>
          <w:sz w:val="32"/>
          <w:szCs w:val="32"/>
          <w:u w:val="single"/>
        </w:rPr>
        <w:t>□</w:t>
      </w:r>
      <w:r>
        <w:rPr>
          <w:rFonts w:ascii="方正楷体_GBK" w:eastAsia="方正楷体_GBK" w:cs="方正楷体_GBK" w:hint="eastAsia"/>
          <w:color w:val="000000"/>
          <w:sz w:val="32"/>
          <w:szCs w:val="32"/>
          <w:u w:val="single"/>
        </w:rPr>
        <w:t xml:space="preserve">延续  </w:t>
      </w:r>
      <w:r>
        <w:rPr>
          <w:rFonts w:ascii="宋体" w:eastAsia="宋体" w:cs="方正楷体_GBK" w:hint="eastAsia"/>
          <w:color w:val="000000"/>
          <w:sz w:val="32"/>
          <w:szCs w:val="32"/>
          <w:u w:val="single"/>
        </w:rPr>
        <w:t>□</w:t>
      </w:r>
      <w:r>
        <w:rPr>
          <w:rFonts w:ascii="方正楷体_GBK" w:eastAsia="方正楷体_GBK" w:cs="方正楷体_GBK" w:hint="eastAsia"/>
          <w:color w:val="000000"/>
          <w:sz w:val="32"/>
          <w:szCs w:val="32"/>
          <w:u w:val="single"/>
        </w:rPr>
        <w:t xml:space="preserve">其他  </w:t>
      </w:r>
    </w:p>
    <w:p>
      <w:pPr>
        <w:widowControl/>
        <w:spacing w:line="560" w:lineRule="exact"/>
        <w:jc w:val="left"/>
        <w:rPr>
          <w:rFonts w:ascii="方正楷体_GBK" w:eastAsia="方正楷体_GBK" w:cs="方正楷体_GBK" w:hint="eastAsia"/>
          <w:color w:val="000000"/>
          <w:kern w:val="0"/>
          <w:sz w:val="32"/>
          <w:szCs w:val="32"/>
        </w:rPr>
      </w:pPr>
    </w:p>
    <w:p>
      <w:pPr>
        <w:widowControl/>
        <w:spacing w:line="560" w:lineRule="exact"/>
        <w:jc w:val="center"/>
        <w:rPr>
          <w:rFonts w:ascii="方正楷体_GBK" w:eastAsia="方正楷体_GBK" w:cs="方正楷体_GBK" w:hint="eastAsia"/>
          <w:color w:val="000000"/>
          <w:kern w:val="0"/>
          <w:sz w:val="32"/>
          <w:szCs w:val="32"/>
        </w:rPr>
      </w:pPr>
    </w:p>
    <w:p>
      <w:pPr>
        <w:widowControl/>
        <w:spacing w:line="560" w:lineRule="exact"/>
        <w:jc w:val="center"/>
        <w:rPr>
          <w:rFonts w:ascii="方正楷体_GBK" w:eastAsia="方正楷体_GBK" w:cs="方正楷体_GBK" w:hint="eastAsia"/>
          <w:color w:val="000000"/>
          <w:kern w:val="0"/>
          <w:sz w:val="32"/>
          <w:szCs w:val="32"/>
        </w:rPr>
      </w:pPr>
    </w:p>
    <w:p>
      <w:pPr>
        <w:widowControl/>
        <w:spacing w:line="560" w:lineRule="exact"/>
        <w:jc w:val="center"/>
        <w:rPr>
          <w:rFonts w:ascii="方正楷体_GBK" w:eastAsia="方正楷体_GBK" w:cs="方正楷体_GBK" w:hint="eastAsia"/>
          <w:color w:val="000000"/>
          <w:kern w:val="0"/>
          <w:sz w:val="32"/>
          <w:szCs w:val="32"/>
        </w:rPr>
      </w:pPr>
    </w:p>
    <w:p>
      <w:pPr>
        <w:widowControl/>
        <w:spacing w:line="560" w:lineRule="exact"/>
        <w:jc w:val="left"/>
        <w:rPr>
          <w:rFonts w:ascii="方正楷体_GBK" w:eastAsia="方正楷体_GBK" w:cs="方正楷体_GBK" w:hint="eastAsia"/>
          <w:color w:val="000000"/>
          <w:sz w:val="32"/>
          <w:szCs w:val="32"/>
        </w:rPr>
      </w:pPr>
    </w:p>
    <w:p>
      <w:pPr>
        <w:widowControl/>
        <w:spacing w:line="560" w:lineRule="exact"/>
        <w:jc w:val="left"/>
        <w:rPr>
          <w:rFonts w:ascii="方正楷体_GBK" w:eastAsia="方正楷体_GBK" w:cs="方正楷体_GBK" w:hint="eastAsia"/>
          <w:color w:val="000000"/>
          <w:sz w:val="32"/>
          <w:szCs w:val="32"/>
        </w:rPr>
      </w:pPr>
    </w:p>
    <w:p>
      <w:pPr>
        <w:widowControl/>
        <w:spacing w:line="560" w:lineRule="exact"/>
        <w:jc w:val="left"/>
        <w:rPr>
          <w:rFonts w:ascii="方正楷体_GBK" w:eastAsia="方正楷体_GBK" w:cs="方正楷体_GBK" w:hint="eastAsia"/>
          <w:color w:val="000000"/>
          <w:sz w:val="32"/>
          <w:szCs w:val="32"/>
        </w:rPr>
      </w:pPr>
    </w:p>
    <w:p>
      <w:pPr>
        <w:widowControl/>
        <w:spacing w:line="560" w:lineRule="exact"/>
        <w:jc w:val="left"/>
        <w:rPr>
          <w:rFonts w:ascii="方正楷体_GBK" w:eastAsia="方正楷体_GBK" w:cs="方正楷体_GBK" w:hint="eastAsia"/>
          <w:color w:val="000000"/>
          <w:sz w:val="32"/>
          <w:szCs w:val="32"/>
        </w:rPr>
      </w:pPr>
    </w:p>
    <w:p>
      <w:pPr>
        <w:widowControl/>
        <w:spacing w:line="560" w:lineRule="exact"/>
        <w:jc w:val="center"/>
        <w:rPr>
          <w:rFonts w:ascii="华文楷体" w:eastAsia="华文楷体" w:cs="华文楷体" w:hint="eastAsia"/>
          <w:color w:val="000000"/>
          <w:kern w:val="0"/>
          <w:sz w:val="32"/>
          <w:szCs w:val="32"/>
        </w:rPr>
        <w:sectPr>
          <w:footerReference w:type="default" r:id="rId2"/>
          <w:footerReference w:type="even" r:id="rId3"/>
          <w:pgSz w:w="11906" w:h="16838"/>
          <w:pgMar w:top="1440" w:right="1800" w:bottom="1440" w:left="1800" w:header="851" w:footer="992" w:gutter="0"/>
          <w:docGrid w:type="lines" w:linePitch="312" w:charSpace="0"/>
        </w:sectPr>
      </w:pPr>
      <w:r>
        <w:rPr>
          <w:rFonts w:ascii="方正楷体_GBK" w:eastAsia="方正楷体_GBK" w:cs="方正楷体_GBK" w:hint="eastAsia"/>
          <w:color w:val="000000"/>
          <w:kern w:val="0"/>
          <w:sz w:val="32"/>
          <w:szCs w:val="32"/>
        </w:rPr>
        <w:t>海关总署 监制</w:t>
      </w:r>
    </w:p>
    <w:tbl>
      <w:tblPr>
        <w:jc w:val="center"/>
        <w:tblW w:w="87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3"/>
        <w:gridCol w:w="1645"/>
        <w:gridCol w:w="2273"/>
        <w:gridCol w:w="1620"/>
        <w:gridCol w:w="2407"/>
      </w:tblGrid>
      <w:tr>
        <w:trPr>
          <w:trHeight w:val="841"/>
        </w:trPr>
        <w:tc>
          <w:tcPr>
            <w:tcW w:w="803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="方正仿宋_GBK" w:eastAsia="方正仿宋_GBK" w:cs="方正仿宋_GBK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方正仿宋_GBK" w:eastAsia="方正仿宋_GBK" w:cs="方正仿宋_GBK" w:hint="eastAsia"/>
                <w:color w:val="000000"/>
                <w:kern w:val="0"/>
                <w:sz w:val="28"/>
                <w:szCs w:val="28"/>
              </w:rPr>
              <w:t>概况</w:t>
            </w:r>
          </w:p>
        </w:tc>
        <w:tc>
          <w:tcPr>
            <w:tcW w:w="1645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60" w:lineRule="exact"/>
              <w:jc w:val="center"/>
              <w:rPr>
                <w:rFonts w:ascii="方正仿宋_GBK" w:eastAsia="方正仿宋_GBK" w:cs="方正仿宋_GBK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方正仿宋_GBK" w:eastAsia="方正仿宋_GBK" w:cs="方正仿宋_GBK" w:hint="eastAsia"/>
                <w:color w:val="000000"/>
                <w:kern w:val="0"/>
                <w:sz w:val="28"/>
                <w:szCs w:val="28"/>
              </w:rPr>
              <w:t>饲养场名称</w:t>
            </w:r>
          </w:p>
        </w:tc>
        <w:tc>
          <w:tcPr>
            <w:tcW w:w="6300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60" w:lineRule="exact"/>
              <w:jc w:val="center"/>
              <w:rPr>
                <w:rFonts w:ascii="方正仿宋_GBK" w:eastAsia="方正仿宋_GBK" w:cs="方正仿宋_GBK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方正仿宋_GBK" w:eastAsia="方正仿宋_GBK" w:cs="方正仿宋_GBK"/>
                <w:color w:val="000000"/>
                <w:kern w:val="0"/>
                <w:sz w:val="28"/>
                <w:szCs w:val="28"/>
              </w:rPr>
              <w:t>XX养殖场</w:t>
            </w:r>
          </w:p>
        </w:tc>
      </w:tr>
      <w:tr>
        <w:trPr>
          <w:trHeight w:val="779"/>
        </w:trPr>
        <w:tc>
          <w:tcPr>
            <w:tcW w:w="803" w:type="dxa"/>
            <w:vMerge/>
            <w:tcBorders>
              <w:tl2br w:val="nil"/>
              <w:tr2bl w:val="nil"/>
            </w:tcBorders>
            <w:vAlign w:val="center"/>
          </w:tcPr>
          <w:p/>
        </w:tc>
        <w:tc>
          <w:tcPr>
            <w:tcW w:w="1645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60" w:lineRule="exact"/>
              <w:jc w:val="center"/>
              <w:rPr>
                <w:rFonts w:ascii="方正仿宋_GBK" w:eastAsia="方正仿宋_GBK" w:cs="方正仿宋_GBK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方正仿宋_GBK" w:eastAsia="方正仿宋_GBK" w:cs="方正仿宋_GBK" w:hint="eastAsia"/>
                <w:color w:val="000000"/>
                <w:kern w:val="0"/>
                <w:sz w:val="28"/>
                <w:szCs w:val="28"/>
              </w:rPr>
              <w:t>地址</w:t>
            </w:r>
          </w:p>
        </w:tc>
        <w:tc>
          <w:tcPr>
            <w:tcW w:w="6300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60" w:lineRule="exact"/>
              <w:jc w:val="center"/>
              <w:rPr>
                <w:rFonts w:ascii="方正仿宋_GBK" w:eastAsia="方正仿宋_GBK" w:cs="方正仿宋_GBK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cs="Arial" w:hAnsi="Times New Roman"/>
                <w:szCs w:val="24"/>
              </w:rPr>
              <w:t>XX</w:t>
            </w:r>
            <w:r>
              <w:rPr>
                <w:rFonts w:ascii="Times New Roman" w:cs="Times New Roman" w:hAnsi="Times New Roman" w:hint="eastAsia"/>
                <w:szCs w:val="24"/>
              </w:rPr>
              <w:t>省</w:t>
            </w:r>
            <w:r>
              <w:rPr>
                <w:rFonts w:ascii="Times New Roman" w:cs="Arial" w:hAnsi="Times New Roman"/>
                <w:szCs w:val="24"/>
              </w:rPr>
              <w:t>XX</w:t>
            </w:r>
            <w:r>
              <w:rPr>
                <w:rFonts w:ascii="Times New Roman" w:cs="Times New Roman" w:hAnsi="Times New Roman" w:hint="eastAsia"/>
                <w:szCs w:val="24"/>
              </w:rPr>
              <w:t>市</w:t>
            </w:r>
            <w:r>
              <w:rPr>
                <w:rFonts w:ascii="Times New Roman" w:cs="Arial" w:hAnsi="Times New Roman"/>
                <w:szCs w:val="24"/>
              </w:rPr>
              <w:t>XX</w:t>
            </w:r>
            <w:r>
              <w:rPr>
                <w:rFonts w:ascii="Times New Roman" w:cs="Times New Roman" w:hAnsi="Times New Roman" w:hint="eastAsia"/>
                <w:szCs w:val="24"/>
              </w:rPr>
              <w:t>区</w:t>
            </w:r>
            <w:r>
              <w:rPr>
                <w:rFonts w:ascii="Times New Roman" w:cs="Arial" w:hAnsi="Times New Roman"/>
                <w:szCs w:val="24"/>
              </w:rPr>
              <w:t>XX</w:t>
            </w:r>
            <w:r>
              <w:rPr>
                <w:rFonts w:ascii="Times New Roman" w:cs="Times New Roman" w:hAnsi="Times New Roman" w:hint="eastAsia"/>
                <w:szCs w:val="24"/>
              </w:rPr>
              <w:t>路</w:t>
            </w:r>
          </w:p>
        </w:tc>
      </w:tr>
      <w:tr>
        <w:trPr>
          <w:trHeight w:val="779"/>
        </w:trPr>
        <w:tc>
          <w:tcPr>
            <w:tcW w:w="803" w:type="dxa"/>
            <w:vMerge/>
            <w:tcBorders>
              <w:tl2br w:val="nil"/>
              <w:tr2bl w:val="nil"/>
            </w:tcBorders>
            <w:vAlign w:val="center"/>
          </w:tcPr>
          <w:p/>
        </w:tc>
        <w:tc>
          <w:tcPr>
            <w:tcW w:w="1645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60" w:lineRule="exact"/>
              <w:jc w:val="center"/>
              <w:rPr>
                <w:rFonts w:ascii="方正仿宋_GBK" w:eastAsia="方正仿宋_GBK" w:cs="方正仿宋_GBK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方正仿宋_GBK" w:eastAsia="方正仿宋_GBK" w:cs="方正仿宋_GBK" w:hint="eastAsia"/>
                <w:color w:val="000000"/>
                <w:kern w:val="0"/>
                <w:sz w:val="28"/>
                <w:szCs w:val="28"/>
              </w:rPr>
              <w:t>统一社会</w:t>
            </w:r>
          </w:p>
          <w:p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60" w:lineRule="exact"/>
              <w:jc w:val="center"/>
              <w:rPr>
                <w:rFonts w:ascii="方正仿宋_GBK" w:eastAsia="方正仿宋_GBK" w:cs="方正仿宋_GBK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方正仿宋_GBK" w:eastAsia="方正仿宋_GBK" w:cs="方正仿宋_GBK" w:hint="eastAsia"/>
                <w:color w:val="000000"/>
                <w:kern w:val="0"/>
                <w:sz w:val="28"/>
                <w:szCs w:val="28"/>
              </w:rPr>
              <w:t>信用代码</w:t>
            </w:r>
          </w:p>
        </w:tc>
        <w:tc>
          <w:tcPr>
            <w:tcW w:w="6300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60" w:lineRule="exact"/>
              <w:jc w:val="center"/>
              <w:rPr>
                <w:rFonts w:ascii="方正仿宋_GBK" w:eastAsia="方正仿宋_GBK" w:cs="方正仿宋_GBK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方正仿宋_GBK" w:eastAsia="方正仿宋_GBK" w:cs="方正仿宋_GBK"/>
                <w:color w:val="000000"/>
                <w:kern w:val="0"/>
                <w:sz w:val="28"/>
                <w:szCs w:val="28"/>
              </w:rPr>
              <w:t>XXX</w:t>
            </w:r>
          </w:p>
        </w:tc>
      </w:tr>
      <w:tr>
        <w:trPr>
          <w:trHeight w:val="624"/>
        </w:trPr>
        <w:tc>
          <w:tcPr>
            <w:tcW w:w="803" w:type="dxa"/>
            <w:vMerge/>
            <w:tcBorders>
              <w:tl2br w:val="nil"/>
              <w:tr2bl w:val="nil"/>
            </w:tcBorders>
            <w:vAlign w:val="center"/>
          </w:tcPr>
          <w:p/>
        </w:tc>
        <w:tc>
          <w:tcPr>
            <w:tcW w:w="1645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60" w:lineRule="exact"/>
              <w:jc w:val="center"/>
              <w:rPr>
                <w:rFonts w:ascii="方正仿宋_GBK" w:eastAsia="方正仿宋_GBK" w:cs="方正仿宋_GBK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方正仿宋_GBK" w:eastAsia="方正仿宋_GBK" w:cs="方正仿宋_GBK" w:hint="eastAsia"/>
                <w:color w:val="000000"/>
                <w:kern w:val="0"/>
                <w:sz w:val="28"/>
                <w:szCs w:val="28"/>
              </w:rPr>
              <w:t>地理坐标</w:t>
            </w:r>
          </w:p>
        </w:tc>
        <w:tc>
          <w:tcPr>
            <w:tcW w:w="6300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60" w:lineRule="exact"/>
              <w:rPr>
                <w:rFonts w:ascii="方正仿宋_GBK" w:eastAsia="方正仿宋_GBK" w:cs="方正仿宋_GBK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方正仿宋_GBK" w:eastAsia="方正仿宋_GBK" w:cs="方正仿宋_GBK" w:hint="eastAsia"/>
                <w:color w:val="000000"/>
                <w:kern w:val="0"/>
                <w:sz w:val="28"/>
                <w:szCs w:val="28"/>
              </w:rPr>
              <w:t xml:space="preserve">东经： </w:t>
            </w:r>
            <w:r>
              <w:rPr>
                <w:rFonts w:ascii="方正仿宋_GBK" w:eastAsia="方正仿宋_GBK" w:cs="方正仿宋_GBK"/>
                <w:color w:val="000000"/>
                <w:kern w:val="0"/>
                <w:sz w:val="28"/>
                <w:szCs w:val="28"/>
              </w:rPr>
              <w:t>XXX</w:t>
            </w:r>
            <w:r>
              <w:rPr>
                <w:rFonts w:ascii="方正仿宋_GBK" w:eastAsia="方正仿宋_GBK" w:cs="方正仿宋_GBK" w:hint="eastAsia"/>
                <w:color w:val="000000"/>
                <w:kern w:val="0"/>
                <w:sz w:val="28"/>
                <w:szCs w:val="28"/>
              </w:rPr>
              <w:t xml:space="preserve">    </w:t>
            </w:r>
            <w:r>
              <w:rPr>
                <w:rFonts w:ascii="方正仿宋_GBK" w:eastAsia="方正仿宋_GBK" w:cs="方正仿宋_GBK"/>
                <w:color w:val="000000"/>
                <w:kern w:val="0"/>
                <w:sz w:val="28"/>
                <w:szCs w:val="28"/>
              </w:rPr>
              <w:t>，</w:t>
            </w:r>
            <w:r>
              <w:rPr>
                <w:rFonts w:ascii="方正仿宋_GBK" w:eastAsia="方正仿宋_GBK" w:cs="方正仿宋_GBK" w:hint="eastAsia"/>
                <w:color w:val="000000"/>
                <w:kern w:val="0"/>
                <w:sz w:val="28"/>
                <w:szCs w:val="28"/>
              </w:rPr>
              <w:t>北纬：</w:t>
            </w:r>
            <w:r>
              <w:rPr>
                <w:rFonts w:ascii="方正仿宋_GBK" w:eastAsia="方正仿宋_GBK" w:cs="方正仿宋_GBK"/>
                <w:color w:val="000000"/>
                <w:kern w:val="0"/>
                <w:sz w:val="28"/>
                <w:szCs w:val="28"/>
              </w:rPr>
              <w:t>XXX</w:t>
            </w:r>
          </w:p>
        </w:tc>
      </w:tr>
      <w:tr>
        <w:trPr>
          <w:trHeight w:val="624"/>
        </w:trPr>
        <w:tc>
          <w:tcPr>
            <w:tcW w:w="803" w:type="dxa"/>
            <w:vMerge/>
            <w:tcBorders>
              <w:tl2br w:val="nil"/>
              <w:tr2bl w:val="nil"/>
            </w:tcBorders>
            <w:vAlign w:val="center"/>
          </w:tcPr>
          <w:p/>
        </w:tc>
        <w:tc>
          <w:tcPr>
            <w:tcW w:w="1645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60" w:lineRule="exact"/>
              <w:jc w:val="center"/>
              <w:rPr>
                <w:rFonts w:ascii="方正仿宋_GBK" w:eastAsia="方正仿宋_GBK" w:cs="方正仿宋_GBK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方正仿宋_GBK" w:eastAsia="方正仿宋_GBK" w:cs="方正仿宋_GBK" w:hint="eastAsia"/>
                <w:color w:val="000000"/>
                <w:kern w:val="0"/>
                <w:sz w:val="28"/>
                <w:szCs w:val="28"/>
              </w:rPr>
              <w:t>电子邮箱</w:t>
            </w:r>
          </w:p>
        </w:tc>
        <w:tc>
          <w:tcPr>
            <w:tcW w:w="6300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60" w:lineRule="exact"/>
              <w:jc w:val="center"/>
              <w:rPr>
                <w:rFonts w:ascii="方正仿宋_GBK" w:eastAsia="方正仿宋_GBK" w:cs="方正仿宋_GBK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方正仿宋_GBK" w:eastAsia="方正仿宋_GBK" w:cs="方正仿宋_GBK"/>
                <w:color w:val="000000"/>
                <w:kern w:val="0"/>
                <w:sz w:val="28"/>
                <w:szCs w:val="28"/>
              </w:rPr>
              <w:t>XXX@163.com</w:t>
            </w:r>
          </w:p>
        </w:tc>
      </w:tr>
      <w:tr>
        <w:trPr>
          <w:trHeight w:val="848"/>
        </w:trPr>
        <w:tc>
          <w:tcPr>
            <w:tcW w:w="803" w:type="dxa"/>
            <w:vMerge/>
            <w:tcBorders>
              <w:tl2br w:val="nil"/>
              <w:tr2bl w:val="nil"/>
            </w:tcBorders>
            <w:vAlign w:val="center"/>
          </w:tcPr>
          <w:p/>
        </w:tc>
        <w:tc>
          <w:tcPr>
            <w:tcW w:w="1645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60" w:lineRule="exact"/>
              <w:jc w:val="center"/>
              <w:rPr>
                <w:rFonts w:ascii="方正仿宋_GBK" w:eastAsia="方正仿宋_GBK" w:cs="方正仿宋_GBK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方正仿宋_GBK" w:eastAsia="方正仿宋_GBK" w:cs="方正仿宋_GBK" w:hint="eastAsia"/>
                <w:color w:val="000000"/>
                <w:kern w:val="0"/>
                <w:sz w:val="28"/>
                <w:szCs w:val="28"/>
              </w:rPr>
              <w:t>邮政编码</w:t>
            </w:r>
          </w:p>
        </w:tc>
        <w:tc>
          <w:tcPr>
            <w:tcW w:w="2273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60" w:lineRule="exact"/>
              <w:jc w:val="center"/>
              <w:rPr>
                <w:rFonts w:ascii="方正仿宋_GBK" w:eastAsia="方正仿宋_GBK" w:cs="方正仿宋_GBK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方正仿宋_GBK" w:eastAsia="方正仿宋_GBK" w:cs="方正仿宋_GBK"/>
                <w:color w:val="000000"/>
                <w:kern w:val="0"/>
                <w:sz w:val="28"/>
                <w:szCs w:val="28"/>
              </w:rPr>
              <w:t>44XXXX</w:t>
            </w:r>
          </w:p>
        </w:tc>
        <w:tc>
          <w:tcPr>
            <w:tcW w:w="1620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60" w:lineRule="exact"/>
              <w:jc w:val="center"/>
              <w:rPr>
                <w:rFonts w:ascii="方正仿宋_GBK" w:eastAsia="方正仿宋_GBK" w:cs="方正仿宋_GBK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方正仿宋_GBK" w:eastAsia="方正仿宋_GBK" w:cs="方正仿宋_GBK" w:hint="eastAsia"/>
                <w:color w:val="000000"/>
                <w:kern w:val="0"/>
                <w:sz w:val="28"/>
                <w:szCs w:val="28"/>
              </w:rPr>
              <w:t>传真</w:t>
            </w:r>
          </w:p>
        </w:tc>
        <w:tc>
          <w:tcPr>
            <w:tcW w:w="2407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60" w:lineRule="exact"/>
              <w:jc w:val="center"/>
              <w:rPr>
                <w:rFonts w:ascii="方正仿宋_GBK" w:eastAsia="方正仿宋_GBK" w:cs="方正仿宋_GBK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方正仿宋_GBK" w:eastAsia="方正仿宋_GBK" w:cs="方正仿宋_GBK"/>
                <w:color w:val="000000"/>
                <w:kern w:val="0"/>
                <w:sz w:val="28"/>
                <w:szCs w:val="28"/>
              </w:rPr>
              <w:t>010-XXXX</w:t>
            </w:r>
          </w:p>
        </w:tc>
      </w:tr>
      <w:tr>
        <w:trPr>
          <w:trHeight w:val="786"/>
        </w:trPr>
        <w:tc>
          <w:tcPr>
            <w:tcW w:w="803" w:type="dxa"/>
            <w:vMerge/>
            <w:tcBorders>
              <w:tl2br w:val="nil"/>
              <w:tr2bl w:val="nil"/>
            </w:tcBorders>
            <w:vAlign w:val="center"/>
          </w:tcPr>
          <w:p/>
        </w:tc>
        <w:tc>
          <w:tcPr>
            <w:tcW w:w="1645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60" w:lineRule="exact"/>
              <w:jc w:val="center"/>
              <w:rPr>
                <w:rFonts w:ascii="方正仿宋_GBK" w:eastAsia="方正仿宋_GBK" w:cs="方正仿宋_GBK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方正仿宋_GBK" w:eastAsia="方正仿宋_GBK" w:cs="方正仿宋_GBK" w:hint="eastAsia"/>
                <w:color w:val="000000"/>
                <w:kern w:val="0"/>
                <w:sz w:val="28"/>
                <w:szCs w:val="28"/>
              </w:rPr>
              <w:t>营业执照</w:t>
            </w:r>
          </w:p>
          <w:p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60" w:lineRule="exact"/>
              <w:jc w:val="center"/>
              <w:rPr>
                <w:rFonts w:ascii="方正仿宋_GBK" w:eastAsia="方正仿宋_GBK" w:cs="方正仿宋_GBK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方正仿宋_GBK" w:eastAsia="方正仿宋_GBK" w:cs="方正仿宋_GBK" w:hint="eastAsia"/>
                <w:color w:val="000000"/>
                <w:kern w:val="0"/>
                <w:sz w:val="28"/>
                <w:szCs w:val="28"/>
              </w:rPr>
              <w:t>登记名称</w:t>
            </w:r>
          </w:p>
        </w:tc>
        <w:tc>
          <w:tcPr>
            <w:tcW w:w="2273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60" w:lineRule="exact"/>
              <w:jc w:val="center"/>
              <w:rPr>
                <w:rFonts w:ascii="方正仿宋_GBK" w:eastAsia="方正仿宋_GBK" w:cs="方正仿宋_GBK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方正仿宋_GBK" w:eastAsia="方正仿宋_GBK" w:cs="方正仿宋_GBK"/>
                <w:color w:val="000000"/>
                <w:kern w:val="0"/>
                <w:sz w:val="28"/>
                <w:szCs w:val="28"/>
              </w:rPr>
              <w:t>XXX</w:t>
            </w:r>
          </w:p>
        </w:tc>
        <w:tc>
          <w:tcPr>
            <w:tcW w:w="1620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60" w:lineRule="exact"/>
              <w:jc w:val="center"/>
              <w:rPr>
                <w:rFonts w:ascii="方正仿宋_GBK" w:eastAsia="方正仿宋_GBK" w:cs="方正仿宋_GBK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方正仿宋_GBK" w:eastAsia="方正仿宋_GBK" w:cs="方正仿宋_GBK" w:hint="eastAsia"/>
                <w:color w:val="000000"/>
                <w:kern w:val="0"/>
                <w:sz w:val="28"/>
                <w:szCs w:val="28"/>
              </w:rPr>
              <w:t>法定代表人或负责人及联系电话</w:t>
            </w:r>
          </w:p>
        </w:tc>
        <w:tc>
          <w:tcPr>
            <w:tcW w:w="2407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60" w:lineRule="exact"/>
              <w:jc w:val="center"/>
              <w:rPr>
                <w:rFonts w:ascii="方正仿宋_GBK" w:eastAsia="方正仿宋_GBK" w:cs="方正仿宋_GBK"/>
                <w:color w:val="000000"/>
                <w:kern w:val="0"/>
                <w:sz w:val="28"/>
                <w:szCs w:val="28"/>
              </w:rPr>
            </w:pPr>
            <w:r>
              <w:rPr>
                <w:rFonts w:ascii="方正仿宋_GBK" w:eastAsia="方正仿宋_GBK" w:cs="方正仿宋_GBK"/>
                <w:color w:val="000000"/>
                <w:kern w:val="0"/>
                <w:sz w:val="28"/>
                <w:szCs w:val="28"/>
              </w:rPr>
              <w:t>XXXX</w:t>
            </w:r>
          </w:p>
          <w:p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60" w:lineRule="exact"/>
              <w:jc w:val="center"/>
              <w:rPr>
                <w:rFonts w:ascii="方正仿宋_GBK" w:eastAsia="方正仿宋_GBK" w:cs="方正仿宋_GBK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方正仿宋_GBK" w:eastAsia="方正仿宋_GBK" w:cs="方正仿宋_GBK"/>
                <w:color w:val="000000"/>
                <w:kern w:val="0"/>
                <w:sz w:val="28"/>
                <w:szCs w:val="28"/>
              </w:rPr>
              <w:t>XXXX</w:t>
            </w:r>
          </w:p>
        </w:tc>
      </w:tr>
      <w:tr>
        <w:trPr>
          <w:trHeight w:val="866"/>
        </w:trPr>
        <w:tc>
          <w:tcPr>
            <w:tcW w:w="803" w:type="dxa"/>
            <w:vMerge/>
            <w:tcBorders>
              <w:tl2br w:val="nil"/>
              <w:tr2bl w:val="nil"/>
            </w:tcBorders>
            <w:vAlign w:val="center"/>
          </w:tcPr>
          <w:p/>
        </w:tc>
        <w:tc>
          <w:tcPr>
            <w:tcW w:w="1645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60" w:lineRule="exact"/>
              <w:jc w:val="center"/>
              <w:rPr>
                <w:rFonts w:ascii="方正仿宋_GBK" w:eastAsia="方正仿宋_GBK" w:cs="方正仿宋_GBK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方正仿宋_GBK" w:eastAsia="方正仿宋_GBK" w:cs="方正仿宋_GBK" w:hint="eastAsia"/>
                <w:color w:val="000000"/>
                <w:kern w:val="0"/>
                <w:sz w:val="28"/>
                <w:szCs w:val="28"/>
              </w:rPr>
              <w:t>联系人</w:t>
            </w:r>
          </w:p>
        </w:tc>
        <w:tc>
          <w:tcPr>
            <w:tcW w:w="2273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60" w:lineRule="exact"/>
              <w:jc w:val="center"/>
              <w:rPr>
                <w:rFonts w:ascii="方正仿宋_GBK" w:eastAsia="方正仿宋_GBK" w:cs="方正仿宋_GBK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方正仿宋_GBK" w:eastAsia="方正仿宋_GBK" w:cs="方正仿宋_GBK"/>
                <w:color w:val="000000"/>
                <w:kern w:val="0"/>
                <w:sz w:val="28"/>
                <w:szCs w:val="28"/>
              </w:rPr>
              <w:t>XXX</w:t>
            </w:r>
          </w:p>
        </w:tc>
        <w:tc>
          <w:tcPr>
            <w:tcW w:w="1620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60" w:lineRule="exact"/>
              <w:jc w:val="center"/>
              <w:rPr>
                <w:rFonts w:ascii="方正仿宋_GBK" w:eastAsia="方正仿宋_GBK" w:cs="方正仿宋_GBK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方正仿宋_GBK" w:eastAsia="方正仿宋_GBK" w:cs="方正仿宋_GBK" w:hint="eastAsia"/>
                <w:color w:val="000000"/>
                <w:kern w:val="0"/>
                <w:sz w:val="28"/>
                <w:szCs w:val="28"/>
              </w:rPr>
              <w:t>联系电话</w:t>
            </w:r>
          </w:p>
        </w:tc>
        <w:tc>
          <w:tcPr>
            <w:tcW w:w="2407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60" w:lineRule="exact"/>
              <w:jc w:val="center"/>
              <w:rPr>
                <w:rFonts w:ascii="方正仿宋_GBK" w:eastAsia="方正仿宋_GBK" w:cs="方正仿宋_GBK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方正仿宋_GBK" w:eastAsia="方正仿宋_GBK" w:cs="方正仿宋_GBK"/>
                <w:color w:val="000000"/>
                <w:kern w:val="0"/>
                <w:sz w:val="28"/>
                <w:szCs w:val="28"/>
              </w:rPr>
              <w:t>13XXXXXXXXX</w:t>
            </w:r>
          </w:p>
        </w:tc>
      </w:tr>
      <w:tr>
        <w:trPr>
          <w:trHeight w:val="790"/>
        </w:trPr>
        <w:tc>
          <w:tcPr>
            <w:tcW w:w="803" w:type="dxa"/>
            <w:vMerge/>
            <w:tcBorders>
              <w:tl2br w:val="nil"/>
              <w:tr2bl w:val="nil"/>
            </w:tcBorders>
            <w:vAlign w:val="center"/>
          </w:tcPr>
          <w:p/>
        </w:tc>
        <w:tc>
          <w:tcPr>
            <w:tcW w:w="1645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60" w:lineRule="exact"/>
              <w:jc w:val="center"/>
              <w:rPr>
                <w:rFonts w:ascii="方正仿宋_GBK" w:eastAsia="方正仿宋_GBK" w:cs="方正仿宋_GBK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方正仿宋_GBK" w:eastAsia="方正仿宋_GBK" w:cs="方正仿宋_GBK" w:hint="eastAsia"/>
                <w:color w:val="000000"/>
                <w:kern w:val="0"/>
                <w:sz w:val="28"/>
                <w:szCs w:val="28"/>
              </w:rPr>
              <w:t>兽医人数</w:t>
            </w:r>
          </w:p>
        </w:tc>
        <w:tc>
          <w:tcPr>
            <w:tcW w:w="2273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60" w:lineRule="exact"/>
              <w:jc w:val="center"/>
              <w:rPr>
                <w:rFonts w:ascii="方正仿宋_GBK" w:eastAsia="方正仿宋_GBK" w:cs="方正仿宋_GBK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方正仿宋_GBK" w:eastAsia="方正仿宋_GBK" w:cs="方正仿宋_GBK"/>
                <w:color w:val="000000"/>
                <w:kern w:val="0"/>
                <w:sz w:val="28"/>
                <w:szCs w:val="28"/>
              </w:rPr>
              <w:t>X</w:t>
            </w:r>
          </w:p>
        </w:tc>
        <w:tc>
          <w:tcPr>
            <w:tcW w:w="1620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60" w:lineRule="exact"/>
              <w:jc w:val="center"/>
              <w:rPr>
                <w:rFonts w:ascii="方正仿宋_GBK" w:eastAsia="方正仿宋_GBK" w:cs="方正仿宋_GBK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方正仿宋_GBK" w:eastAsia="方正仿宋_GBK" w:cs="方正仿宋_GBK" w:hint="eastAsia"/>
                <w:color w:val="000000"/>
                <w:kern w:val="0"/>
                <w:sz w:val="28"/>
                <w:szCs w:val="28"/>
              </w:rPr>
              <w:t>员工人数</w:t>
            </w:r>
          </w:p>
        </w:tc>
        <w:tc>
          <w:tcPr>
            <w:tcW w:w="2407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60" w:lineRule="exact"/>
              <w:jc w:val="center"/>
              <w:rPr>
                <w:rFonts w:ascii="方正仿宋_GBK" w:eastAsia="方正仿宋_GBK" w:cs="方正仿宋_GBK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方正仿宋_GBK" w:eastAsia="方正仿宋_GBK" w:cs="方正仿宋_GBK"/>
                <w:color w:val="000000"/>
                <w:kern w:val="0"/>
                <w:sz w:val="28"/>
                <w:szCs w:val="28"/>
              </w:rPr>
              <w:t>X</w:t>
            </w:r>
          </w:p>
        </w:tc>
      </w:tr>
      <w:tr>
        <w:trPr>
          <w:trHeight w:val="583"/>
        </w:trPr>
        <w:tc>
          <w:tcPr>
            <w:tcW w:w="803" w:type="dxa"/>
            <w:vMerge/>
            <w:tcBorders>
              <w:tl2br w:val="nil"/>
              <w:tr2bl w:val="nil"/>
            </w:tcBorders>
            <w:vAlign w:val="center"/>
          </w:tcPr>
          <w:p/>
        </w:tc>
        <w:tc>
          <w:tcPr>
            <w:tcW w:w="1645" w:type="dxa"/>
            <w:tcBorders>
              <w:bottom w:val="single" w:sz="4" w:space="0" w:color="auto"/>
              <w:tl2br w:val="nil"/>
              <w:tr2bl w:val="nil"/>
            </w:tcBorders>
            <w:vAlign w:val="center"/>
          </w:tcPr>
          <w:p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60" w:lineRule="exact"/>
              <w:jc w:val="center"/>
              <w:rPr>
                <w:rFonts w:ascii="方正仿宋_GBK" w:eastAsia="方正仿宋_GBK" w:cs="方正仿宋_GBK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方正仿宋_GBK" w:eastAsia="方正仿宋_GBK" w:cs="方正仿宋_GBK" w:hint="eastAsia"/>
                <w:color w:val="000000"/>
                <w:kern w:val="0"/>
                <w:sz w:val="28"/>
                <w:szCs w:val="28"/>
              </w:rPr>
              <w:t>资格条件</w:t>
            </w:r>
          </w:p>
        </w:tc>
        <w:tc>
          <w:tcPr>
            <w:tcW w:w="6300" w:type="dxa"/>
            <w:gridSpan w:val="3"/>
            <w:tcBorders>
              <w:bottom w:val="single" w:sz="4" w:space="0" w:color="auto"/>
              <w:tl2br w:val="nil"/>
              <w:tr2bl w:val="nil"/>
            </w:tcBorders>
            <w:vAlign w:val="center"/>
          </w:tcPr>
          <w:p>
            <w:pPr>
              <w:pStyle w:val="91"/>
              <w:spacing w:line="560" w:lineRule="exact"/>
              <w:rPr>
                <w:rFonts w:ascii="方正仿宋_GBK" w:eastAsia="方正仿宋_GBK" w:cs="方正仿宋_GBK" w:hint="eastAsia"/>
                <w:kern w:val="0"/>
                <w:sz w:val="28"/>
                <w:szCs w:val="28"/>
              </w:rPr>
            </w:pPr>
            <w:r>
              <w:rPr>
                <w:rFonts w:ascii="方正仿宋_GBK" w:eastAsia="方正仿宋_GBK" w:cs="方正仿宋_GBK" w:hint="eastAsia"/>
                <w:color w:val="000000"/>
                <w:sz w:val="28"/>
                <w:szCs w:val="28"/>
              </w:rPr>
              <w:t>□动物防疫条件合格证</w:t>
            </w:r>
          </w:p>
        </w:tc>
      </w:tr>
      <w:tr>
        <w:trPr>
          <w:trHeight w:val="2916"/>
        </w:trPr>
        <w:tc>
          <w:tcPr>
            <w:tcW w:w="803" w:type="dxa"/>
            <w:vMerge/>
            <w:tcBorders>
              <w:tl2br w:val="nil"/>
              <w:tr2bl w:val="nil"/>
            </w:tcBorders>
            <w:vAlign w:val="center"/>
          </w:tcPr>
          <w:p/>
        </w:tc>
        <w:tc>
          <w:tcPr>
            <w:tcW w:w="1645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60" w:lineRule="exact"/>
              <w:jc w:val="center"/>
              <w:rPr>
                <w:rFonts w:ascii="方正仿宋_GBK" w:eastAsia="方正仿宋_GBK" w:cs="方正仿宋_GBK" w:hint="eastAsia"/>
                <w:color w:val="000000"/>
                <w:kern w:val="0"/>
                <w:sz w:val="28"/>
                <w:szCs w:val="28"/>
                <w:highlight w:val="yellow"/>
              </w:rPr>
            </w:pPr>
            <w:r>
              <w:rPr>
                <w:rFonts w:ascii="方正仿宋_GBK" w:eastAsia="方正仿宋_GBK" w:cs="方正仿宋_GBK" w:hint="eastAsia"/>
                <w:color w:val="000000"/>
                <w:kern w:val="0"/>
                <w:sz w:val="28"/>
                <w:szCs w:val="28"/>
              </w:rPr>
              <w:t>制度情况</w:t>
            </w:r>
          </w:p>
        </w:tc>
        <w:tc>
          <w:tcPr>
            <w:tcW w:w="6300" w:type="dxa"/>
            <w:gridSpan w:val="3"/>
            <w:tcBorders>
              <w:top w:val="single" w:sz="4" w:space="0" w:color="auto"/>
              <w:tl2br w:val="nil"/>
              <w:tr2bl w:val="nil"/>
            </w:tcBorders>
            <w:vAlign w:val="center"/>
          </w:tcPr>
          <w:p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60" w:lineRule="exact"/>
              <w:rPr>
                <w:rFonts w:ascii="方正仿宋_GBK" w:eastAsia="方正仿宋_GBK" w:cs="方正仿宋_GBK" w:hint="eastAsia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cs="方正仿宋_GBK" w:hint="eastAsia"/>
                <w:color w:val="000000"/>
                <w:sz w:val="28"/>
                <w:szCs w:val="28"/>
              </w:rPr>
              <w:t>□日常卫生管理 □防疫消毒   □动物疫情报告</w:t>
            </w:r>
          </w:p>
          <w:p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60" w:lineRule="exact"/>
              <w:rPr>
                <w:rFonts w:ascii="方正仿宋_GBK" w:eastAsia="方正仿宋_GBK" w:cs="方正仿宋_GBK" w:hint="eastAsia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cs="方正仿宋_GBK" w:hint="eastAsia"/>
                <w:color w:val="000000"/>
                <w:sz w:val="28"/>
                <w:szCs w:val="28"/>
              </w:rPr>
              <w:t>□疫病防治     □用药管理   □种畜引进管理</w:t>
            </w:r>
          </w:p>
          <w:p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60" w:lineRule="exact"/>
              <w:rPr>
                <w:rFonts w:ascii="方正仿宋_GBK" w:eastAsia="方正仿宋_GBK" w:cs="方正仿宋_GBK" w:hint="eastAsia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cs="方正仿宋_GBK" w:hint="eastAsia"/>
                <w:color w:val="000000"/>
                <w:sz w:val="28"/>
                <w:szCs w:val="28"/>
              </w:rPr>
              <w:t xml:space="preserve">□饲料及添加剂使用管理      □饲养管理记录 </w:t>
            </w:r>
          </w:p>
          <w:p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60" w:lineRule="exact"/>
              <w:rPr>
                <w:rFonts w:ascii="方正仿宋_GBK" w:eastAsia="方正仿宋_GBK" w:cs="方正仿宋_GBK" w:hint="eastAsia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cs="方正仿宋_GBK" w:hint="eastAsia"/>
                <w:color w:val="000000"/>
                <w:sz w:val="28"/>
                <w:szCs w:val="28"/>
              </w:rPr>
              <w:t xml:space="preserve">□畜禽（牛羊育肥、禽养殖）引进管理  </w:t>
            </w:r>
          </w:p>
          <w:p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60" w:lineRule="exact"/>
              <w:rPr>
                <w:rFonts w:ascii="方正仿宋_GBK" w:eastAsia="方正仿宋_GBK" w:cs="方正仿宋_GBK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方正仿宋_GBK" w:eastAsia="方正仿宋_GBK" w:cs="方正仿宋_GBK" w:hint="eastAsia"/>
                <w:color w:val="000000"/>
                <w:sz w:val="28"/>
                <w:szCs w:val="28"/>
              </w:rPr>
              <w:t>□其他：</w:t>
            </w:r>
            <w:r>
              <w:rPr>
                <w:rFonts w:ascii="方正仿宋_GBK" w:eastAsia="方正仿宋_GBK" w:cs="方正仿宋_GBK" w:hint="eastAsia"/>
                <w:color w:val="000000"/>
                <w:sz w:val="28"/>
                <w:szCs w:val="28"/>
                <w:u w:val="single"/>
              </w:rPr>
              <w:t xml:space="preserve">              </w:t>
            </w:r>
          </w:p>
        </w:tc>
      </w:tr>
      <w:tr>
        <w:trPr>
          <w:trHeight w:val="749"/>
        </w:trPr>
        <w:tc>
          <w:tcPr>
            <w:tcW w:w="803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60" w:lineRule="exact"/>
              <w:jc w:val="center"/>
              <w:rPr>
                <w:rFonts w:ascii="方正仿宋_GBK" w:eastAsia="方正仿宋_GBK" w:cs="方正仿宋_GBK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方正仿宋_GBK" w:eastAsia="方正仿宋_GBK" w:cs="方正仿宋_GBK" w:hint="eastAsia"/>
                <w:color w:val="000000"/>
                <w:kern w:val="0"/>
                <w:sz w:val="28"/>
                <w:szCs w:val="28"/>
              </w:rPr>
              <w:t>生产情况</w:t>
            </w:r>
          </w:p>
        </w:tc>
        <w:tc>
          <w:tcPr>
            <w:tcW w:w="1645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60" w:lineRule="exact"/>
              <w:jc w:val="center"/>
              <w:rPr>
                <w:rFonts w:ascii="方正仿宋_GBK" w:eastAsia="方正仿宋_GBK" w:cs="方正仿宋_GBK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方正仿宋_GBK" w:eastAsia="方正仿宋_GBK" w:cs="方正仿宋_GBK" w:hint="eastAsia"/>
                <w:color w:val="000000"/>
                <w:kern w:val="0"/>
                <w:sz w:val="28"/>
                <w:szCs w:val="28"/>
              </w:rPr>
              <w:t>动物品种</w:t>
            </w:r>
          </w:p>
        </w:tc>
        <w:tc>
          <w:tcPr>
            <w:tcW w:w="6300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60" w:lineRule="exact"/>
              <w:rPr>
                <w:rFonts w:ascii="方正仿宋_GBK" w:eastAsia="方正仿宋_GBK" w:cs="方正仿宋_GBK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方正仿宋_GBK" w:eastAsia="方正仿宋_GBK" w:cs="方正仿宋_GBK"/>
                <w:color w:val="000000"/>
                <w:kern w:val="0"/>
                <w:sz w:val="28"/>
                <w:szCs w:val="28"/>
              </w:rPr>
              <w:t>猪</w:t>
            </w:r>
          </w:p>
        </w:tc>
      </w:tr>
      <w:tr>
        <w:trPr>
          <w:trHeight w:val="624"/>
        </w:trPr>
        <w:tc>
          <w:tcPr>
            <w:tcW w:w="803" w:type="dxa"/>
            <w:vMerge/>
            <w:tcBorders>
              <w:tl2br w:val="nil"/>
              <w:tr2bl w:val="nil"/>
            </w:tcBorders>
            <w:vAlign w:val="center"/>
          </w:tcPr>
          <w:p/>
        </w:tc>
        <w:tc>
          <w:tcPr>
            <w:tcW w:w="1645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60" w:lineRule="exact"/>
              <w:jc w:val="center"/>
              <w:rPr>
                <w:rFonts w:ascii="方正仿宋_GBK" w:eastAsia="方正仿宋_GBK" w:cs="方正仿宋_GBK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方正仿宋_GBK" w:eastAsia="方正仿宋_GBK" w:cs="方正仿宋_GBK" w:hint="eastAsia"/>
                <w:color w:val="000000"/>
                <w:kern w:val="0"/>
                <w:sz w:val="28"/>
                <w:szCs w:val="28"/>
              </w:rPr>
              <w:t>饲养模式</w:t>
            </w:r>
          </w:p>
        </w:tc>
        <w:tc>
          <w:tcPr>
            <w:tcW w:w="6300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60" w:lineRule="exact"/>
              <w:rPr>
                <w:rFonts w:ascii="方正仿宋_GBK" w:eastAsia="方正仿宋_GBK" w:cs="方正仿宋_GBK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方正仿宋_GBK" w:eastAsia="方正仿宋_GBK" w:cs="方正仿宋_GBK" w:hint="eastAsia"/>
                <w:color w:val="000000"/>
                <w:sz w:val="28"/>
                <w:szCs w:val="28"/>
              </w:rPr>
              <w:t>□</w:t>
            </w:r>
            <w:r>
              <w:rPr>
                <w:rFonts w:ascii="方正仿宋_GBK" w:eastAsia="方正仿宋_GBK" w:cs="方正仿宋_GBK" w:hint="eastAsia"/>
                <w:color w:val="000000"/>
                <w:kern w:val="0"/>
                <w:sz w:val="28"/>
                <w:szCs w:val="28"/>
              </w:rPr>
              <w:t xml:space="preserve">自繁自养（猪、禽）  </w:t>
            </w:r>
            <w:r>
              <w:rPr>
                <w:rFonts w:ascii="方正仿宋_GBK" w:eastAsia="方正仿宋_GBK" w:cs="方正仿宋_GBK" w:hint="eastAsia"/>
                <w:color w:val="000000"/>
                <w:sz w:val="28"/>
                <w:szCs w:val="28"/>
              </w:rPr>
              <w:t>□</w:t>
            </w:r>
            <w:r>
              <w:rPr>
                <w:rFonts w:ascii="方正仿宋_GBK" w:eastAsia="方正仿宋_GBK" w:cs="方正仿宋_GBK" w:hint="eastAsia"/>
                <w:color w:val="000000"/>
                <w:kern w:val="0"/>
                <w:sz w:val="28"/>
                <w:szCs w:val="28"/>
              </w:rPr>
              <w:t>其他（猪）：</w:t>
            </w:r>
            <w:r>
              <w:rPr>
                <w:rFonts w:ascii="方正仿宋_GBK" w:eastAsia="方正仿宋_GBK" w:cs="方正仿宋_GBK" w:hint="eastAsia"/>
                <w:color w:val="000000"/>
                <w:kern w:val="0"/>
                <w:sz w:val="28"/>
                <w:szCs w:val="28"/>
                <w:u w:val="single"/>
              </w:rPr>
              <w:t xml:space="preserve">       </w:t>
            </w:r>
            <w:r>
              <w:rPr>
                <w:rFonts w:ascii="方正仿宋_GBK" w:eastAsia="方正仿宋_GBK" w:cs="方正仿宋_GBK" w:hint="eastAsia"/>
                <w:color w:val="000000"/>
                <w:kern w:val="0"/>
                <w:sz w:val="28"/>
                <w:szCs w:val="28"/>
              </w:rPr>
              <w:t xml:space="preserve">  </w:t>
            </w:r>
          </w:p>
          <w:p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60" w:lineRule="exact"/>
              <w:rPr>
                <w:rFonts w:ascii="方正仿宋_GBK" w:eastAsia="方正仿宋_GBK" w:cs="方正仿宋_GBK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方正仿宋_GBK" w:eastAsia="方正仿宋_GBK" w:cs="方正仿宋_GBK" w:hint="eastAsia"/>
                <w:color w:val="000000"/>
                <w:sz w:val="28"/>
                <w:szCs w:val="28"/>
              </w:rPr>
              <w:t>□</w:t>
            </w:r>
            <w:r>
              <w:rPr>
                <w:rFonts w:ascii="方正仿宋_GBK" w:eastAsia="方正仿宋_GBK" w:cs="方正仿宋_GBK" w:hint="eastAsia"/>
                <w:color w:val="000000"/>
                <w:kern w:val="0"/>
                <w:sz w:val="28"/>
                <w:szCs w:val="28"/>
              </w:rPr>
              <w:t xml:space="preserve">育肥（牛、羊）  </w:t>
            </w:r>
            <w:r>
              <w:rPr>
                <w:rFonts w:ascii="方正仿宋_GBK" w:eastAsia="方正仿宋_GBK" w:cs="方正仿宋_GBK" w:hint="eastAsia"/>
                <w:color w:val="000000"/>
                <w:sz w:val="28"/>
                <w:szCs w:val="28"/>
              </w:rPr>
              <w:t>□</w:t>
            </w:r>
            <w:r>
              <w:rPr>
                <w:rFonts w:ascii="方正仿宋_GBK" w:eastAsia="方正仿宋_GBK" w:cs="方正仿宋_GBK" w:hint="eastAsia"/>
                <w:color w:val="000000"/>
                <w:kern w:val="0"/>
                <w:sz w:val="28"/>
                <w:szCs w:val="28"/>
              </w:rPr>
              <w:t>其他：</w:t>
            </w:r>
            <w:r>
              <w:rPr>
                <w:rFonts w:ascii="方正仿宋_GBK" w:eastAsia="方正仿宋_GBK" w:cs="方正仿宋_GBK" w:hint="eastAsia"/>
                <w:color w:val="000000"/>
                <w:kern w:val="0"/>
                <w:sz w:val="28"/>
                <w:szCs w:val="28"/>
                <w:u w:val="single"/>
              </w:rPr>
              <w:t xml:space="preserve">       </w:t>
            </w:r>
            <w:r>
              <w:rPr>
                <w:rFonts w:ascii="方正仿宋_GBK" w:eastAsia="方正仿宋_GBK" w:cs="方正仿宋_GBK" w:hint="eastAsia"/>
                <w:color w:val="000000"/>
                <w:kern w:val="0"/>
                <w:sz w:val="28"/>
                <w:szCs w:val="28"/>
              </w:rPr>
              <w:t xml:space="preserve">  </w:t>
            </w:r>
          </w:p>
        </w:tc>
      </w:tr>
      <w:tr>
        <w:trPr>
          <w:trHeight w:val="624"/>
        </w:trPr>
        <w:tc>
          <w:tcPr>
            <w:tcW w:w="803" w:type="dxa"/>
            <w:vMerge/>
            <w:tcBorders>
              <w:tl2br w:val="nil"/>
              <w:tr2bl w:val="nil"/>
            </w:tcBorders>
            <w:vAlign w:val="center"/>
          </w:tcPr>
          <w:p/>
        </w:tc>
        <w:tc>
          <w:tcPr>
            <w:tcW w:w="1645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60" w:lineRule="exact"/>
              <w:jc w:val="center"/>
              <w:rPr>
                <w:rFonts w:ascii="方正仿宋_GBK" w:eastAsia="方正仿宋_GBK" w:cs="方正仿宋_GBK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方正仿宋_GBK" w:eastAsia="方正仿宋_GBK" w:cs="方正仿宋_GBK" w:hint="eastAsia"/>
                <w:color w:val="000000"/>
                <w:kern w:val="0"/>
                <w:sz w:val="28"/>
                <w:szCs w:val="28"/>
              </w:rPr>
              <w:t>最大存栏量</w:t>
            </w:r>
          </w:p>
        </w:tc>
        <w:tc>
          <w:tcPr>
            <w:tcW w:w="2273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60" w:lineRule="exact"/>
              <w:jc w:val="center"/>
              <w:rPr>
                <w:rFonts w:ascii="方正仿宋_GBK" w:eastAsia="方正仿宋_GBK" w:cs="方正仿宋_GBK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方正仿宋_GBK" w:eastAsia="方正仿宋_GBK" w:cs="方正仿宋_GBK"/>
                <w:color w:val="000000"/>
                <w:kern w:val="0"/>
                <w:sz w:val="28"/>
                <w:szCs w:val="28"/>
              </w:rPr>
              <w:t>XX</w:t>
            </w:r>
          </w:p>
        </w:tc>
        <w:tc>
          <w:tcPr>
            <w:tcW w:w="1620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60" w:lineRule="exact"/>
              <w:jc w:val="center"/>
              <w:rPr>
                <w:rFonts w:ascii="方正仿宋_GBK" w:eastAsia="方正仿宋_GBK" w:cs="方正仿宋_GBK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方正仿宋_GBK" w:eastAsia="方正仿宋_GBK" w:cs="方正仿宋_GBK" w:hint="eastAsia"/>
                <w:color w:val="000000"/>
                <w:kern w:val="0"/>
                <w:sz w:val="28"/>
                <w:szCs w:val="28"/>
              </w:rPr>
              <w:t>年最大</w:t>
            </w:r>
          </w:p>
          <w:p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60" w:lineRule="exact"/>
              <w:jc w:val="center"/>
              <w:rPr>
                <w:rFonts w:ascii="方正仿宋_GBK" w:eastAsia="方正仿宋_GBK" w:cs="方正仿宋_GBK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方正仿宋_GBK" w:eastAsia="方正仿宋_GBK" w:cs="方正仿宋_GBK" w:hint="eastAsia"/>
                <w:color w:val="000000"/>
                <w:kern w:val="0"/>
                <w:sz w:val="28"/>
                <w:szCs w:val="28"/>
              </w:rPr>
              <w:t>出栏量</w:t>
            </w:r>
          </w:p>
        </w:tc>
        <w:tc>
          <w:tcPr>
            <w:tcW w:w="2407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60" w:lineRule="exact"/>
              <w:jc w:val="center"/>
              <w:rPr>
                <w:rFonts w:ascii="方正仿宋_GBK" w:eastAsia="方正仿宋_GBK" w:cs="方正仿宋_GBK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方正仿宋_GBK" w:eastAsia="方正仿宋_GBK" w:cs="方正仿宋_GBK"/>
                <w:color w:val="000000"/>
                <w:kern w:val="0"/>
                <w:sz w:val="28"/>
                <w:szCs w:val="28"/>
              </w:rPr>
              <w:t>XX</w:t>
            </w:r>
          </w:p>
        </w:tc>
      </w:tr>
      <w:tr>
        <w:trPr>
          <w:trHeight w:val="624"/>
        </w:trPr>
        <w:tc>
          <w:tcPr>
            <w:tcW w:w="803" w:type="dxa"/>
            <w:vMerge/>
            <w:tcBorders>
              <w:tl2br w:val="nil"/>
              <w:tr2bl w:val="nil"/>
            </w:tcBorders>
            <w:vAlign w:val="center"/>
          </w:tcPr>
          <w:p/>
        </w:tc>
        <w:tc>
          <w:tcPr>
            <w:tcW w:w="1645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60" w:lineRule="exact"/>
              <w:jc w:val="center"/>
              <w:rPr>
                <w:rFonts w:ascii="方正仿宋_GBK" w:eastAsia="方正仿宋_GBK" w:cs="方正仿宋_GBK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方正仿宋_GBK" w:eastAsia="方正仿宋_GBK" w:cs="方正仿宋_GBK" w:hint="eastAsia"/>
                <w:color w:val="000000"/>
                <w:kern w:val="0"/>
                <w:sz w:val="28"/>
                <w:szCs w:val="28"/>
              </w:rPr>
              <w:t>饲料来源</w:t>
            </w:r>
          </w:p>
        </w:tc>
        <w:tc>
          <w:tcPr>
            <w:tcW w:w="6300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60" w:lineRule="exact"/>
              <w:rPr>
                <w:rFonts w:ascii="方正仿宋_GBK" w:eastAsia="方正仿宋_GBK" w:cs="方正仿宋_GBK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方正仿宋_GBK" w:eastAsia="方正仿宋_GBK" w:cs="方正仿宋_GBK" w:hint="eastAsia"/>
                <w:color w:val="000000"/>
                <w:sz w:val="28"/>
                <w:szCs w:val="28"/>
              </w:rPr>
              <w:t>□外购  □自配  □</w:t>
            </w:r>
            <w:r>
              <w:rPr>
                <w:rFonts w:ascii="方正仿宋_GBK" w:eastAsia="方正仿宋_GBK" w:cs="方正仿宋_GBK" w:hint="eastAsia"/>
                <w:color w:val="000000"/>
                <w:kern w:val="0"/>
                <w:sz w:val="28"/>
                <w:szCs w:val="28"/>
              </w:rPr>
              <w:t>其他：</w:t>
            </w:r>
            <w:r>
              <w:rPr>
                <w:rFonts w:ascii="方正仿宋_GBK" w:eastAsia="方正仿宋_GBK" w:cs="方正仿宋_GBK" w:hint="eastAsia"/>
                <w:color w:val="000000"/>
                <w:kern w:val="0"/>
                <w:sz w:val="28"/>
                <w:szCs w:val="28"/>
                <w:u w:val="single"/>
              </w:rPr>
              <w:t xml:space="preserve">         </w:t>
            </w:r>
          </w:p>
        </w:tc>
      </w:tr>
      <w:tr>
        <w:trPr>
          <w:trHeight w:val="833"/>
        </w:trPr>
        <w:tc>
          <w:tcPr>
            <w:tcW w:w="803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60" w:lineRule="exact"/>
              <w:jc w:val="center"/>
              <w:rPr>
                <w:rFonts w:ascii="方正仿宋_GBK" w:eastAsia="方正仿宋_GBK" w:cs="方正仿宋_GBK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方正仿宋_GBK" w:eastAsia="方正仿宋_GBK" w:cs="方正仿宋_GBK" w:hint="eastAsia"/>
                <w:color w:val="000000"/>
                <w:kern w:val="0"/>
                <w:sz w:val="28"/>
                <w:szCs w:val="28"/>
              </w:rPr>
              <w:t>设施情况</w:t>
            </w:r>
          </w:p>
        </w:tc>
        <w:tc>
          <w:tcPr>
            <w:tcW w:w="1645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60" w:lineRule="exact"/>
              <w:jc w:val="center"/>
              <w:rPr>
                <w:rFonts w:ascii="方正仿宋_GBK" w:eastAsia="方正仿宋_GBK" w:cs="方正仿宋_GBK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方正仿宋_GBK" w:eastAsia="方正仿宋_GBK" w:cs="方正仿宋_GBK" w:hint="eastAsia"/>
                <w:color w:val="000000"/>
                <w:kern w:val="0"/>
                <w:sz w:val="28"/>
                <w:szCs w:val="28"/>
              </w:rPr>
              <w:t>场区总面积</w:t>
            </w:r>
          </w:p>
        </w:tc>
        <w:tc>
          <w:tcPr>
            <w:tcW w:w="2273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60" w:lineRule="exact"/>
              <w:jc w:val="right"/>
              <w:rPr>
                <w:rFonts w:ascii="方正仿宋_GBK" w:eastAsia="方正仿宋_GBK" w:cs="方正仿宋_GBK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方正仿宋_GBK" w:eastAsia="方正仿宋_GBK" w:cs="方正仿宋_GBK"/>
                <w:color w:val="000000"/>
                <w:kern w:val="0"/>
                <w:sz w:val="28"/>
                <w:szCs w:val="28"/>
              </w:rPr>
              <w:t>XX</w:t>
            </w:r>
            <w:r>
              <w:rPr>
                <w:rFonts w:ascii="方正仿宋_GBK" w:eastAsia="方正仿宋_GBK" w:cs="方正仿宋_GBK" w:hint="eastAsia"/>
                <w:color w:val="000000"/>
                <w:kern w:val="0"/>
                <w:sz w:val="28"/>
                <w:szCs w:val="28"/>
              </w:rPr>
              <w:t>m</w:t>
            </w:r>
            <w:r>
              <w:rPr>
                <w:rFonts w:ascii="方正仿宋_GBK" w:eastAsia="方正仿宋_GBK" w:cs="方正仿宋_GBK" w:hint="eastAsia"/>
                <w:color w:val="000000"/>
                <w:kern w:val="0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1620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60" w:lineRule="exact"/>
              <w:jc w:val="center"/>
              <w:rPr>
                <w:rFonts w:ascii="方正仿宋_GBK" w:eastAsia="方正仿宋_GBK" w:cs="方正仿宋_GBK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方正仿宋_GBK" w:eastAsia="方正仿宋_GBK" w:cs="方正仿宋_GBK" w:hint="eastAsia"/>
                <w:color w:val="000000"/>
                <w:kern w:val="0"/>
                <w:sz w:val="28"/>
                <w:szCs w:val="28"/>
              </w:rPr>
              <w:t>生产区</w:t>
            </w:r>
          </w:p>
          <w:p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60" w:lineRule="exact"/>
              <w:jc w:val="center"/>
              <w:rPr>
                <w:rFonts w:ascii="方正仿宋_GBK" w:eastAsia="方正仿宋_GBK" w:cs="方正仿宋_GBK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方正仿宋_GBK" w:eastAsia="方正仿宋_GBK" w:cs="方正仿宋_GBK" w:hint="eastAsia"/>
                <w:color w:val="000000"/>
                <w:kern w:val="0"/>
                <w:sz w:val="28"/>
                <w:szCs w:val="28"/>
              </w:rPr>
              <w:t>面积</w:t>
            </w:r>
          </w:p>
        </w:tc>
        <w:tc>
          <w:tcPr>
            <w:tcW w:w="2407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60" w:lineRule="exact"/>
              <w:jc w:val="right"/>
              <w:rPr>
                <w:rFonts w:ascii="方正仿宋_GBK" w:eastAsia="方正仿宋_GBK" w:cs="方正仿宋_GBK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方正仿宋_GBK" w:eastAsia="方正仿宋_GBK" w:cs="方正仿宋_GBK"/>
                <w:color w:val="000000"/>
                <w:kern w:val="0"/>
                <w:sz w:val="28"/>
                <w:szCs w:val="28"/>
              </w:rPr>
              <w:t>XX</w:t>
            </w:r>
            <w:r>
              <w:rPr>
                <w:rFonts w:ascii="方正仿宋_GBK" w:eastAsia="方正仿宋_GBK" w:cs="方正仿宋_GBK" w:hint="eastAsia"/>
                <w:color w:val="000000"/>
                <w:kern w:val="0"/>
                <w:sz w:val="28"/>
                <w:szCs w:val="28"/>
              </w:rPr>
              <w:t>m</w:t>
            </w:r>
            <w:r>
              <w:rPr>
                <w:rFonts w:ascii="方正仿宋_GBK" w:eastAsia="方正仿宋_GBK" w:cs="方正仿宋_GBK" w:hint="eastAsia"/>
                <w:color w:val="000000"/>
                <w:kern w:val="0"/>
                <w:sz w:val="28"/>
                <w:szCs w:val="28"/>
                <w:vertAlign w:val="superscript"/>
              </w:rPr>
              <w:t>2</w:t>
            </w:r>
          </w:p>
        </w:tc>
      </w:tr>
      <w:tr>
        <w:trPr>
          <w:trHeight w:val="624"/>
        </w:trPr>
        <w:tc>
          <w:tcPr>
            <w:tcW w:w="803" w:type="dxa"/>
            <w:vMerge/>
            <w:tcBorders>
              <w:tl2br w:val="nil"/>
              <w:tr2bl w:val="nil"/>
            </w:tcBorders>
            <w:vAlign w:val="center"/>
          </w:tcPr>
          <w:p/>
        </w:tc>
        <w:tc>
          <w:tcPr>
            <w:tcW w:w="1645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60" w:lineRule="exact"/>
              <w:jc w:val="center"/>
              <w:rPr>
                <w:rFonts w:ascii="方正仿宋_GBK" w:eastAsia="方正仿宋_GBK" w:cs="方正仿宋_GBK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方正仿宋_GBK" w:eastAsia="方正仿宋_GBK" w:cs="方正仿宋_GBK" w:hint="eastAsia"/>
                <w:color w:val="000000"/>
                <w:kern w:val="0"/>
                <w:sz w:val="28"/>
                <w:szCs w:val="28"/>
              </w:rPr>
              <w:t>种群栏舍</w:t>
            </w:r>
          </w:p>
        </w:tc>
        <w:tc>
          <w:tcPr>
            <w:tcW w:w="2273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60" w:lineRule="exact"/>
              <w:jc w:val="right"/>
              <w:rPr>
                <w:rFonts w:ascii="方正仿宋_GBK" w:eastAsia="方正仿宋_GBK" w:cs="方正仿宋_GBK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方正仿宋_GBK" w:eastAsia="方正仿宋_GBK" w:cs="方正仿宋_GBK"/>
                <w:color w:val="000000"/>
                <w:kern w:val="0"/>
                <w:sz w:val="28"/>
                <w:szCs w:val="28"/>
              </w:rPr>
              <w:t>XX</w:t>
            </w:r>
            <w:r>
              <w:rPr>
                <w:rFonts w:ascii="方正仿宋_GBK" w:eastAsia="方正仿宋_GBK" w:cs="方正仿宋_GBK" w:hint="eastAsia"/>
                <w:color w:val="000000"/>
                <w:kern w:val="0"/>
                <w:sz w:val="28"/>
                <w:szCs w:val="28"/>
              </w:rPr>
              <w:t xml:space="preserve">栋，    </w:t>
            </w:r>
            <w:r>
              <w:rPr>
                <w:rFonts w:ascii="方正仿宋_GBK" w:eastAsia="方正仿宋_GBK" w:cs="方正仿宋_GBK"/>
                <w:color w:val="000000"/>
                <w:kern w:val="0"/>
                <w:sz w:val="28"/>
                <w:szCs w:val="28"/>
              </w:rPr>
              <w:t>XX</w:t>
            </w:r>
            <w:r>
              <w:rPr>
                <w:rFonts w:ascii="方正仿宋_GBK" w:eastAsia="方正仿宋_GBK" w:cs="方正仿宋_GBK" w:hint="eastAsia"/>
                <w:color w:val="000000"/>
                <w:kern w:val="0"/>
                <w:sz w:val="28"/>
                <w:szCs w:val="28"/>
              </w:rPr>
              <w:t xml:space="preserve"> m</w:t>
            </w:r>
            <w:r>
              <w:rPr>
                <w:rFonts w:ascii="方正仿宋_GBK" w:eastAsia="方正仿宋_GBK" w:cs="方正仿宋_GBK" w:hint="eastAsia"/>
                <w:color w:val="000000"/>
                <w:kern w:val="0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1620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60" w:lineRule="exact"/>
              <w:jc w:val="center"/>
              <w:rPr>
                <w:rFonts w:ascii="方正仿宋_GBK" w:eastAsia="方正仿宋_GBK" w:cs="方正仿宋_GBK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方正仿宋_GBK" w:eastAsia="方正仿宋_GBK" w:cs="方正仿宋_GBK" w:hint="eastAsia"/>
                <w:color w:val="000000"/>
                <w:kern w:val="0"/>
                <w:sz w:val="28"/>
                <w:szCs w:val="28"/>
              </w:rPr>
              <w:t>保育栏舍</w:t>
            </w:r>
          </w:p>
        </w:tc>
        <w:tc>
          <w:tcPr>
            <w:tcW w:w="2407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60" w:lineRule="exact"/>
              <w:jc w:val="right"/>
              <w:rPr>
                <w:rFonts w:ascii="方正仿宋_GBK" w:eastAsia="方正仿宋_GBK" w:cs="方正仿宋_GBK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方正仿宋_GBK" w:eastAsia="方正仿宋_GBK" w:cs="方正仿宋_GBK"/>
                <w:color w:val="000000"/>
                <w:kern w:val="0"/>
                <w:sz w:val="28"/>
                <w:szCs w:val="28"/>
              </w:rPr>
              <w:t>XX</w:t>
            </w:r>
            <w:r>
              <w:rPr>
                <w:rFonts w:ascii="方正仿宋_GBK" w:eastAsia="方正仿宋_GBK" w:cs="方正仿宋_GBK" w:hint="eastAsia"/>
                <w:color w:val="000000"/>
                <w:kern w:val="0"/>
                <w:sz w:val="28"/>
                <w:szCs w:val="28"/>
              </w:rPr>
              <w:t xml:space="preserve">栋，     </w:t>
            </w:r>
            <w:r>
              <w:rPr>
                <w:rFonts w:ascii="方正仿宋_GBK" w:eastAsia="方正仿宋_GBK" w:cs="方正仿宋_GBK"/>
                <w:color w:val="000000"/>
                <w:kern w:val="0"/>
                <w:sz w:val="28"/>
                <w:szCs w:val="28"/>
              </w:rPr>
              <w:t>XX</w:t>
            </w:r>
            <w:r>
              <w:rPr>
                <w:rFonts w:ascii="方正仿宋_GBK" w:eastAsia="方正仿宋_GBK" w:cs="方正仿宋_GBK" w:hint="eastAsia"/>
                <w:color w:val="000000"/>
                <w:kern w:val="0"/>
                <w:sz w:val="28"/>
                <w:szCs w:val="28"/>
              </w:rPr>
              <w:t>m</w:t>
            </w:r>
            <w:r>
              <w:rPr>
                <w:rFonts w:ascii="方正仿宋_GBK" w:eastAsia="方正仿宋_GBK" w:cs="方正仿宋_GBK" w:hint="eastAsia"/>
                <w:color w:val="000000"/>
                <w:kern w:val="0"/>
                <w:sz w:val="28"/>
                <w:szCs w:val="28"/>
                <w:vertAlign w:val="superscript"/>
              </w:rPr>
              <w:t>2</w:t>
            </w:r>
          </w:p>
        </w:tc>
      </w:tr>
      <w:tr>
        <w:trPr>
          <w:trHeight w:val="624"/>
        </w:trPr>
        <w:tc>
          <w:tcPr>
            <w:tcW w:w="803" w:type="dxa"/>
            <w:vMerge/>
            <w:tcBorders>
              <w:tl2br w:val="nil"/>
              <w:tr2bl w:val="nil"/>
            </w:tcBorders>
            <w:vAlign w:val="center"/>
          </w:tcPr>
          <w:p/>
        </w:tc>
        <w:tc>
          <w:tcPr>
            <w:tcW w:w="1645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60" w:lineRule="exact"/>
              <w:jc w:val="center"/>
              <w:rPr>
                <w:rFonts w:ascii="方正仿宋_GBK" w:eastAsia="方正仿宋_GBK" w:cs="方正仿宋_GBK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方正仿宋_GBK" w:eastAsia="方正仿宋_GBK" w:cs="方正仿宋_GBK" w:hint="eastAsia"/>
                <w:color w:val="000000"/>
                <w:kern w:val="0"/>
                <w:sz w:val="28"/>
                <w:szCs w:val="28"/>
              </w:rPr>
              <w:t>育成栏舍</w:t>
            </w:r>
          </w:p>
        </w:tc>
        <w:tc>
          <w:tcPr>
            <w:tcW w:w="2273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60" w:lineRule="exact"/>
              <w:jc w:val="right"/>
              <w:rPr>
                <w:rFonts w:ascii="方正仿宋_GBK" w:eastAsia="方正仿宋_GBK" w:cs="方正仿宋_GBK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方正仿宋_GBK" w:eastAsia="方正仿宋_GBK" w:cs="方正仿宋_GBK"/>
                <w:color w:val="000000"/>
                <w:kern w:val="0"/>
                <w:sz w:val="28"/>
                <w:szCs w:val="28"/>
              </w:rPr>
              <w:t>XX</w:t>
            </w:r>
            <w:r>
              <w:rPr>
                <w:rFonts w:ascii="方正仿宋_GBK" w:eastAsia="方正仿宋_GBK" w:cs="方正仿宋_GBK" w:hint="eastAsia"/>
                <w:color w:val="000000"/>
                <w:kern w:val="0"/>
                <w:sz w:val="28"/>
                <w:szCs w:val="28"/>
              </w:rPr>
              <w:t xml:space="preserve">栋，   </w:t>
            </w:r>
            <w:r>
              <w:rPr>
                <w:rFonts w:ascii="方正仿宋_GBK" w:eastAsia="方正仿宋_GBK" w:cs="方正仿宋_GBK"/>
                <w:color w:val="000000"/>
                <w:kern w:val="0"/>
                <w:sz w:val="28"/>
                <w:szCs w:val="28"/>
              </w:rPr>
              <w:t>XX</w:t>
            </w:r>
            <w:r>
              <w:rPr>
                <w:rFonts w:ascii="方正仿宋_GBK" w:eastAsia="方正仿宋_GBK" w:cs="方正仿宋_GBK" w:hint="eastAsia"/>
                <w:color w:val="000000"/>
                <w:kern w:val="0"/>
                <w:sz w:val="28"/>
                <w:szCs w:val="28"/>
              </w:rPr>
              <w:t xml:space="preserve">  m</w:t>
            </w:r>
            <w:r>
              <w:rPr>
                <w:rFonts w:ascii="方正仿宋_GBK" w:eastAsia="方正仿宋_GBK" w:cs="方正仿宋_GBK" w:hint="eastAsia"/>
                <w:color w:val="000000"/>
                <w:kern w:val="0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1620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60" w:lineRule="exact"/>
              <w:jc w:val="center"/>
              <w:rPr>
                <w:rFonts w:ascii="方正仿宋_GBK" w:eastAsia="方正仿宋_GBK" w:cs="方正仿宋_GBK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方正仿宋_GBK" w:eastAsia="方正仿宋_GBK" w:cs="方正仿宋_GBK" w:hint="eastAsia"/>
                <w:color w:val="000000"/>
                <w:kern w:val="0"/>
                <w:sz w:val="28"/>
                <w:szCs w:val="28"/>
              </w:rPr>
              <w:t>患病动物隔离栏舍</w:t>
            </w:r>
          </w:p>
        </w:tc>
        <w:tc>
          <w:tcPr>
            <w:tcW w:w="2407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60" w:lineRule="exact"/>
              <w:jc w:val="right"/>
              <w:rPr>
                <w:rFonts w:ascii="方正仿宋_GBK" w:eastAsia="方正仿宋_GBK" w:cs="方正仿宋_GBK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方正仿宋_GBK" w:eastAsia="方正仿宋_GBK" w:cs="方正仿宋_GBK"/>
                <w:color w:val="000000"/>
                <w:kern w:val="0"/>
                <w:sz w:val="28"/>
                <w:szCs w:val="28"/>
              </w:rPr>
              <w:t>XX</w:t>
            </w:r>
            <w:r>
              <w:rPr>
                <w:rFonts w:ascii="方正仿宋_GBK" w:eastAsia="方正仿宋_GBK" w:cs="方正仿宋_GBK" w:hint="eastAsia"/>
                <w:color w:val="000000"/>
                <w:kern w:val="0"/>
                <w:sz w:val="28"/>
                <w:szCs w:val="28"/>
              </w:rPr>
              <w:t xml:space="preserve">栋，  </w:t>
            </w:r>
            <w:r>
              <w:rPr>
                <w:rFonts w:ascii="方正仿宋_GBK" w:eastAsia="方正仿宋_GBK" w:cs="方正仿宋_GBK"/>
                <w:color w:val="000000"/>
                <w:kern w:val="0"/>
                <w:sz w:val="28"/>
                <w:szCs w:val="28"/>
              </w:rPr>
              <w:t>XX</w:t>
            </w:r>
            <w:r>
              <w:rPr>
                <w:rFonts w:ascii="方正仿宋_GBK" w:eastAsia="方正仿宋_GBK" w:cs="方正仿宋_GBK" w:hint="eastAsia"/>
                <w:color w:val="000000"/>
                <w:kern w:val="0"/>
                <w:sz w:val="28"/>
                <w:szCs w:val="28"/>
              </w:rPr>
              <w:t xml:space="preserve">   m</w:t>
            </w:r>
            <w:r>
              <w:rPr>
                <w:rFonts w:ascii="方正仿宋_GBK" w:eastAsia="方正仿宋_GBK" w:cs="方正仿宋_GBK" w:hint="eastAsia"/>
                <w:color w:val="000000"/>
                <w:kern w:val="0"/>
                <w:sz w:val="28"/>
                <w:szCs w:val="28"/>
                <w:vertAlign w:val="superscript"/>
              </w:rPr>
              <w:t>2</w:t>
            </w:r>
          </w:p>
        </w:tc>
      </w:tr>
      <w:tr>
        <w:trPr>
          <w:trHeight w:val="624"/>
        </w:trPr>
        <w:tc>
          <w:tcPr>
            <w:tcW w:w="803" w:type="dxa"/>
            <w:vMerge/>
            <w:tcBorders>
              <w:tl2br w:val="nil"/>
              <w:tr2bl w:val="nil"/>
            </w:tcBorders>
            <w:vAlign w:val="center"/>
          </w:tcPr>
          <w:p/>
        </w:tc>
        <w:tc>
          <w:tcPr>
            <w:tcW w:w="1645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60" w:lineRule="exact"/>
              <w:jc w:val="center"/>
              <w:rPr>
                <w:rFonts w:ascii="方正仿宋_GBK" w:eastAsia="方正仿宋_GBK" w:cs="方正仿宋_GBK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方正仿宋_GBK" w:eastAsia="方正仿宋_GBK" w:cs="方正仿宋_GBK" w:hint="eastAsia"/>
                <w:color w:val="000000"/>
                <w:kern w:val="0"/>
                <w:sz w:val="28"/>
                <w:szCs w:val="28"/>
              </w:rPr>
              <w:t>死亡</w:t>
            </w:r>
            <w:r>
              <w:rPr>
                <w:rFonts w:ascii="方正仿宋_GBK" w:eastAsia="方正仿宋_GBK" w:cs="方正仿宋_GBK"/>
                <w:color w:val="000000"/>
                <w:kern w:val="0"/>
                <w:sz w:val="28"/>
                <w:szCs w:val="28"/>
              </w:rPr>
              <w:t>畜禽</w:t>
            </w:r>
            <w:r>
              <w:rPr>
                <w:rFonts w:ascii="方正仿宋_GBK" w:eastAsia="方正仿宋_GBK" w:cs="方正仿宋_GBK" w:hint="eastAsia"/>
                <w:color w:val="000000"/>
                <w:kern w:val="0"/>
                <w:sz w:val="28"/>
                <w:szCs w:val="28"/>
              </w:rPr>
              <w:t>处理设施</w:t>
            </w:r>
          </w:p>
        </w:tc>
        <w:tc>
          <w:tcPr>
            <w:tcW w:w="6300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60" w:lineRule="exact"/>
              <w:rPr>
                <w:rFonts w:ascii="方正仿宋_GBK" w:eastAsia="方正仿宋_GBK" w:cs="方正仿宋_GBK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方正仿宋_GBK" w:eastAsia="方正仿宋_GBK" w:cs="方正仿宋_GBK" w:hint="eastAsia"/>
                <w:color w:val="000000"/>
                <w:sz w:val="28"/>
                <w:szCs w:val="28"/>
              </w:rPr>
              <w:t>□</w:t>
            </w:r>
            <w:r>
              <w:rPr>
                <w:rFonts w:ascii="方正仿宋_GBK" w:eastAsia="方正仿宋_GBK" w:cs="方正仿宋_GBK" w:hint="eastAsia"/>
                <w:color w:val="000000"/>
                <w:kern w:val="0"/>
                <w:sz w:val="28"/>
                <w:szCs w:val="28"/>
              </w:rPr>
              <w:t xml:space="preserve">焚烧 </w:t>
            </w:r>
            <w:r>
              <w:rPr>
                <w:rFonts w:ascii="方正仿宋_GBK" w:eastAsia="方正仿宋_GBK" w:cs="方正仿宋_GBK" w:hint="eastAsia"/>
                <w:color w:val="000000"/>
                <w:sz w:val="28"/>
                <w:szCs w:val="28"/>
              </w:rPr>
              <w:t>□</w:t>
            </w:r>
            <w:r>
              <w:rPr>
                <w:rFonts w:ascii="方正仿宋_GBK" w:eastAsia="方正仿宋_GBK" w:cs="方正仿宋_GBK" w:hint="eastAsia"/>
                <w:color w:val="000000"/>
                <w:kern w:val="0"/>
                <w:sz w:val="28"/>
                <w:szCs w:val="28"/>
              </w:rPr>
              <w:t xml:space="preserve">深埋 </w:t>
            </w:r>
            <w:r>
              <w:rPr>
                <w:rFonts w:ascii="方正仿宋_GBK" w:eastAsia="方正仿宋_GBK" w:cs="方正仿宋_GBK" w:hint="eastAsia"/>
                <w:color w:val="000000"/>
                <w:sz w:val="28"/>
                <w:szCs w:val="28"/>
              </w:rPr>
              <w:t>□</w:t>
            </w:r>
            <w:r>
              <w:rPr>
                <w:rFonts w:ascii="方正仿宋_GBK" w:eastAsia="方正仿宋_GBK" w:cs="方正仿宋_GBK" w:hint="eastAsia"/>
                <w:color w:val="000000"/>
                <w:kern w:val="0"/>
                <w:sz w:val="28"/>
                <w:szCs w:val="28"/>
              </w:rPr>
              <w:t xml:space="preserve">化学处理 </w:t>
            </w:r>
            <w:r>
              <w:rPr>
                <w:rFonts w:ascii="方正仿宋_GBK" w:eastAsia="方正仿宋_GBK" w:cs="方正仿宋_GBK" w:hint="eastAsia"/>
                <w:color w:val="000000"/>
                <w:sz w:val="28"/>
                <w:szCs w:val="28"/>
              </w:rPr>
              <w:t>□</w:t>
            </w:r>
            <w:r>
              <w:rPr>
                <w:rFonts w:ascii="方正仿宋_GBK" w:eastAsia="方正仿宋_GBK" w:cs="方正仿宋_GBK" w:hint="eastAsia"/>
                <w:color w:val="000000"/>
                <w:kern w:val="0"/>
                <w:sz w:val="28"/>
                <w:szCs w:val="28"/>
              </w:rPr>
              <w:t>其他：</w:t>
            </w:r>
            <w:r>
              <w:rPr>
                <w:rFonts w:ascii="方正仿宋_GBK" w:eastAsia="方正仿宋_GBK" w:cs="方正仿宋_GBK" w:hint="eastAsia"/>
                <w:color w:val="000000"/>
                <w:kern w:val="0"/>
                <w:sz w:val="28"/>
                <w:szCs w:val="28"/>
                <w:u w:val="single"/>
              </w:rPr>
              <w:t xml:space="preserve">       </w:t>
            </w:r>
          </w:p>
        </w:tc>
      </w:tr>
      <w:tr>
        <w:trPr>
          <w:trHeight w:val="624"/>
        </w:trPr>
        <w:tc>
          <w:tcPr>
            <w:tcW w:w="803" w:type="dxa"/>
            <w:tcBorders>
              <w:tl2br w:val="nil"/>
              <w:tr2bl w:val="nil"/>
            </w:tcBorders>
            <w:vAlign w:val="center"/>
          </w:tcPr>
          <w:p>
            <w:pPr>
              <w:spacing w:line="560" w:lineRule="exact"/>
              <w:rPr>
                <w:rFonts w:ascii="方正仿宋_GBK" w:eastAsia="方正仿宋_GBK" w:cs="方正仿宋_GBK" w:hint="eastAsia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cs="方正仿宋_GBK" w:hint="eastAsia"/>
                <w:bCs/>
                <w:color w:val="000000"/>
                <w:sz w:val="28"/>
                <w:szCs w:val="28"/>
              </w:rPr>
              <w:t>变更项目及原因</w:t>
            </w:r>
          </w:p>
        </w:tc>
        <w:tc>
          <w:tcPr>
            <w:tcW w:w="7945" w:type="dxa"/>
            <w:gridSpan w:val="4"/>
            <w:tcBorders>
              <w:tl2br w:val="nil"/>
              <w:tr2bl w:val="nil"/>
            </w:tcBorders>
          </w:tcPr>
          <w:p>
            <w:pPr>
              <w:widowControl/>
              <w:spacing w:line="560" w:lineRule="exact"/>
              <w:jc w:val="left"/>
              <w:rPr>
                <w:rFonts w:ascii="方正仿宋_GBK" w:eastAsia="方正仿宋_GBK" w:cs="方正仿宋_GBK" w:hint="eastAsia"/>
                <w:color w:val="000000"/>
                <w:sz w:val="28"/>
                <w:szCs w:val="28"/>
              </w:rPr>
            </w:pPr>
          </w:p>
          <w:p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60" w:lineRule="exact"/>
              <w:rPr>
                <w:rFonts w:ascii="方正仿宋_GBK" w:eastAsia="方正仿宋_GBK" w:cs="方正仿宋_GBK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方正仿宋_GBK" w:eastAsia="方正仿宋_GBK" w:cs="方正仿宋_GBK"/>
                <w:color w:val="000000"/>
                <w:kern w:val="0"/>
                <w:sz w:val="28"/>
                <w:szCs w:val="28"/>
              </w:rPr>
              <w:t>XXXX</w:t>
            </w:r>
          </w:p>
        </w:tc>
      </w:tr>
      <w:tr>
        <w:trPr>
          <w:trHeight w:val="623"/>
        </w:trPr>
        <w:tc>
          <w:tcPr>
            <w:tcW w:w="803" w:type="dxa"/>
            <w:tcBorders>
              <w:tl2br w:val="nil"/>
              <w:tr2bl w:val="nil"/>
            </w:tcBorders>
            <w:vAlign w:val="center"/>
          </w:tcPr>
          <w:p>
            <w:pPr>
              <w:pStyle w:val="92"/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60" w:lineRule="exact"/>
              <w:jc w:val="center"/>
              <w:rPr>
                <w:rFonts w:ascii="方正仿宋_GBK" w:eastAsia="方正仿宋_GBK" w:cs="方正仿宋_GBK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方正仿宋_GBK" w:eastAsia="方正仿宋_GBK" w:cs="方正仿宋_GBK" w:hint="eastAsia"/>
                <w:color w:val="000000"/>
                <w:kern w:val="0"/>
                <w:sz w:val="28"/>
                <w:szCs w:val="28"/>
              </w:rPr>
              <w:t>申请</w:t>
            </w:r>
          </w:p>
          <w:p>
            <w:pPr>
              <w:pStyle w:val="92"/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60" w:lineRule="exact"/>
              <w:jc w:val="center"/>
              <w:rPr>
                <w:rFonts w:ascii="方正仿宋_GBK" w:eastAsia="方正仿宋_GBK" w:cs="方正仿宋_GBK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方正仿宋_GBK" w:eastAsia="方正仿宋_GBK" w:cs="方正仿宋_GBK" w:hint="eastAsia"/>
                <w:color w:val="000000"/>
                <w:kern w:val="0"/>
                <w:sz w:val="28"/>
                <w:szCs w:val="28"/>
              </w:rPr>
              <w:t>单位</w:t>
            </w:r>
          </w:p>
          <w:p>
            <w:pPr>
              <w:pStyle w:val="93"/>
              <w:spacing w:line="560" w:lineRule="exact"/>
              <w:rPr>
                <w:rFonts w:ascii="方正仿宋_GBK" w:eastAsia="方正仿宋_GBK" w:cs="方正仿宋_GBK" w:hint="eastAsia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cs="方正仿宋_GBK" w:hint="eastAsia"/>
                <w:color w:val="000000"/>
                <w:kern w:val="0"/>
                <w:sz w:val="28"/>
                <w:szCs w:val="28"/>
              </w:rPr>
              <w:t>声明</w:t>
            </w:r>
          </w:p>
        </w:tc>
        <w:tc>
          <w:tcPr>
            <w:tcW w:w="7945" w:type="dxa"/>
            <w:gridSpan w:val="4"/>
            <w:tcBorders>
              <w:tl2br w:val="nil"/>
              <w:tr2bl w:val="nil"/>
            </w:tcBorders>
          </w:tcPr>
          <w:p>
            <w:pPr>
              <w:pStyle w:val="94"/>
              <w:spacing w:line="560" w:lineRule="exact"/>
              <w:ind w:firstLineChars="200" w:firstLine="560"/>
              <w:rPr>
                <w:rFonts w:ascii="方正仿宋_GBK" w:eastAsia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cs="方正仿宋_GBK" w:hint="eastAsia"/>
                <w:color w:val="000000"/>
                <w:sz w:val="28"/>
                <w:szCs w:val="28"/>
              </w:rPr>
              <w:t>本企业自愿申请注册登记，保证所填报的材料真实无误，并将严格遵守《中华人民共和国进出境动植物检疫法》及其实施条例、《中华人民共和国行政许可法》、《中华人民共和国动物防疫法》等相关规定，接受海关的监督管理，做好免疫、消毒、隔离、净化、无害化处理等动物防疫工作，履行产品质量安全主体责任，保护动物福利，承担社会责任，确保供港澳食用陆生动物的生物安全和食品安全。</w:t>
            </w:r>
          </w:p>
          <w:p>
            <w:pPr>
              <w:pStyle w:val="94"/>
              <w:spacing w:line="560" w:lineRule="exact"/>
              <w:ind w:firstLineChars="200" w:firstLine="560"/>
              <w:rPr>
                <w:rFonts w:ascii="方正仿宋_GBK" w:eastAsia="方正仿宋_GBK" w:cs="方正仿宋_GBK" w:hint="eastAsia"/>
                <w:color w:val="000000"/>
                <w:sz w:val="28"/>
                <w:szCs w:val="28"/>
              </w:rPr>
            </w:pPr>
          </w:p>
          <w:p>
            <w:pPr>
              <w:pStyle w:val="94"/>
              <w:spacing w:line="560" w:lineRule="exact"/>
              <w:jc w:val="right"/>
              <w:rPr>
                <w:rFonts w:ascii="方正仿宋_GBK" w:eastAsia="方正仿宋_GBK" w:cs="方正仿宋_GBK" w:hint="eastAsia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cs="方正仿宋_GBK" w:hint="eastAsia"/>
                <w:color w:val="000000"/>
                <w:sz w:val="28"/>
                <w:szCs w:val="28"/>
              </w:rPr>
              <w:t>法定代表人签名：          （企业公章）</w:t>
            </w:r>
          </w:p>
          <w:p>
            <w:pPr>
              <w:pStyle w:val="94"/>
              <w:spacing w:line="560" w:lineRule="exact"/>
              <w:jc w:val="right"/>
              <w:rPr>
                <w:rFonts w:ascii="方正仿宋_GBK" w:eastAsia="方正仿宋_GBK" w:cs="方正仿宋_GBK" w:hint="eastAsia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cs="方正仿宋_GBK" w:hint="eastAsia"/>
                <w:color w:val="000000"/>
                <w:sz w:val="28"/>
                <w:szCs w:val="28"/>
              </w:rPr>
              <w:t>年  月  日</w:t>
            </w:r>
          </w:p>
        </w:tc>
      </w:tr>
      <w:tr>
        <w:trPr>
          <w:trHeight w:val="621"/>
        </w:trPr>
        <w:tc>
          <w:tcPr>
            <w:tcW w:w="8748" w:type="dxa"/>
            <w:gridSpan w:val="5"/>
            <w:tcBorders>
              <w:tl2br w:val="nil"/>
              <w:tr2bl w:val="nil"/>
            </w:tcBorders>
            <w:vAlign w:val="center"/>
          </w:tcPr>
          <w:p>
            <w:pPr>
              <w:pStyle w:val="95"/>
              <w:spacing w:line="560" w:lineRule="exact"/>
              <w:jc w:val="center"/>
              <w:rPr>
                <w:rFonts w:ascii="方正仿宋_GBK" w:eastAsia="方正仿宋_GBK" w:cs="方正仿宋_GBK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方正仿宋_GBK" w:eastAsia="方正仿宋_GBK" w:cs="方正仿宋_GBK" w:hint="eastAsia"/>
                <w:color w:val="000000"/>
                <w:kern w:val="0"/>
                <w:sz w:val="28"/>
                <w:szCs w:val="28"/>
              </w:rPr>
              <w:t>以下由海关填写</w:t>
            </w:r>
          </w:p>
        </w:tc>
      </w:tr>
      <w:tr>
        <w:trPr>
          <w:trHeight w:val="622"/>
        </w:trPr>
        <w:tc>
          <w:tcPr>
            <w:tcW w:w="803" w:type="dxa"/>
            <w:tcBorders>
              <w:tl2br w:val="nil"/>
              <w:tr2bl w:val="nil"/>
            </w:tcBorders>
            <w:vAlign w:val="center"/>
          </w:tcPr>
          <w:p>
            <w:pPr>
              <w:pStyle w:val="96"/>
              <w:spacing w:line="560" w:lineRule="exact"/>
              <w:rPr>
                <w:rFonts w:ascii="方正仿宋_GBK" w:eastAsia="方正仿宋_GBK" w:cs="方正仿宋_GBK" w:hint="eastAsia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cs="方正仿宋_GBK" w:hint="eastAsia"/>
                <w:color w:val="000000"/>
                <w:kern w:val="0"/>
                <w:sz w:val="28"/>
                <w:szCs w:val="28"/>
              </w:rPr>
              <w:t>受理意见</w:t>
            </w:r>
          </w:p>
        </w:tc>
        <w:tc>
          <w:tcPr>
            <w:tcW w:w="7945" w:type="dxa"/>
            <w:gridSpan w:val="4"/>
            <w:tcBorders>
              <w:tl2br w:val="nil"/>
              <w:tr2bl w:val="nil"/>
            </w:tcBorders>
          </w:tcPr>
          <w:p>
            <w:pPr>
              <w:pStyle w:val="95"/>
              <w:spacing w:line="560" w:lineRule="exact"/>
              <w:rPr>
                <w:rFonts w:ascii="方正仿宋_GBK" w:eastAsia="方正仿宋_GBK" w:cs="方正仿宋_GBK" w:hint="eastAsia"/>
                <w:color w:val="000000"/>
                <w:sz w:val="28"/>
                <w:szCs w:val="28"/>
              </w:rPr>
            </w:pPr>
          </w:p>
          <w:p>
            <w:pPr>
              <w:pStyle w:val="95"/>
              <w:spacing w:line="560" w:lineRule="exact"/>
              <w:rPr>
                <w:rFonts w:ascii="方正仿宋_GBK" w:eastAsia="方正仿宋_GBK" w:cs="方正仿宋_GBK" w:hint="eastAsia"/>
                <w:color w:val="000000"/>
                <w:sz w:val="28"/>
                <w:szCs w:val="28"/>
              </w:rPr>
            </w:pPr>
          </w:p>
          <w:p>
            <w:pPr>
              <w:pStyle w:val="95"/>
              <w:spacing w:line="560" w:lineRule="exact"/>
              <w:rPr>
                <w:rFonts w:ascii="方正仿宋_GBK" w:eastAsia="方正仿宋_GBK" w:cs="方正仿宋_GBK" w:hint="eastAsia"/>
                <w:color w:val="000000"/>
                <w:sz w:val="28"/>
                <w:szCs w:val="28"/>
              </w:rPr>
            </w:pPr>
          </w:p>
          <w:p>
            <w:pPr>
              <w:pStyle w:val="95"/>
              <w:spacing w:line="560" w:lineRule="exact"/>
              <w:rPr>
                <w:rFonts w:ascii="方正仿宋_GBK" w:eastAsia="方正仿宋_GBK" w:cs="方正仿宋_GBK" w:hint="eastAsia"/>
                <w:color w:val="000000"/>
                <w:sz w:val="28"/>
                <w:szCs w:val="28"/>
              </w:rPr>
            </w:pPr>
          </w:p>
          <w:p>
            <w:pPr>
              <w:pStyle w:val="95"/>
              <w:spacing w:line="560" w:lineRule="exact"/>
              <w:rPr>
                <w:rFonts w:ascii="方正仿宋_GBK" w:eastAsia="方正仿宋_GBK" w:cs="方正仿宋_GBK" w:hint="eastAsia"/>
                <w:color w:val="000000"/>
                <w:sz w:val="28"/>
                <w:szCs w:val="28"/>
              </w:rPr>
            </w:pPr>
          </w:p>
          <w:p>
            <w:pPr>
              <w:pStyle w:val="95"/>
              <w:wordWrap w:val="0"/>
              <w:spacing w:line="560" w:lineRule="exact"/>
              <w:jc w:val="right"/>
              <w:rPr>
                <w:rFonts w:ascii="方正仿宋_GBK" w:eastAsia="方正仿宋_GBK" w:cs="方正仿宋_GBK" w:hint="eastAsia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cs="方正仿宋_GBK" w:hint="eastAsia"/>
                <w:color w:val="000000"/>
                <w:sz w:val="28"/>
                <w:szCs w:val="28"/>
              </w:rPr>
              <w:t xml:space="preserve">受理人签名：                     </w:t>
            </w:r>
          </w:p>
          <w:p>
            <w:pPr>
              <w:pStyle w:val="95"/>
              <w:wordWrap w:val="0"/>
              <w:spacing w:line="560" w:lineRule="exact"/>
              <w:jc w:val="right"/>
              <w:rPr>
                <w:rFonts w:ascii="方正仿宋_GBK" w:eastAsia="方正仿宋_GBK" w:cs="方正仿宋_GBK" w:hint="eastAsia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cs="方正仿宋_GBK" w:hint="eastAsia"/>
                <w:color w:val="000000"/>
                <w:sz w:val="28"/>
                <w:szCs w:val="28"/>
              </w:rPr>
              <w:t>年  月  日</w:t>
            </w:r>
          </w:p>
        </w:tc>
      </w:tr>
      <w:tr>
        <w:trPr>
          <w:trHeight w:val="2537"/>
        </w:trPr>
        <w:tc>
          <w:tcPr>
            <w:tcW w:w="803" w:type="dxa"/>
            <w:tcBorders>
              <w:tl2br w:val="nil"/>
              <w:tr2bl w:val="nil"/>
            </w:tcBorders>
            <w:vAlign w:val="center"/>
          </w:tcPr>
          <w:p>
            <w:pPr>
              <w:pStyle w:val="97"/>
              <w:spacing w:line="560" w:lineRule="exact"/>
              <w:rPr>
                <w:rFonts w:ascii="方正仿宋_GBK" w:eastAsia="方正仿宋_GBK" w:cs="方正仿宋_GBK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方正仿宋_GBK" w:eastAsia="方正仿宋_GBK" w:cs="方正仿宋_GBK" w:hint="eastAsia"/>
                <w:color w:val="000000"/>
                <w:kern w:val="0"/>
                <w:sz w:val="28"/>
                <w:szCs w:val="28"/>
              </w:rPr>
              <w:t>审核意见</w:t>
            </w:r>
          </w:p>
        </w:tc>
        <w:tc>
          <w:tcPr>
            <w:tcW w:w="7945" w:type="dxa"/>
            <w:gridSpan w:val="4"/>
            <w:tcBorders>
              <w:tl2br w:val="nil"/>
              <w:tr2bl w:val="nil"/>
            </w:tcBorders>
          </w:tcPr>
          <w:p>
            <w:pPr>
              <w:pStyle w:val="98"/>
              <w:spacing w:line="560" w:lineRule="exact"/>
              <w:rPr>
                <w:rFonts w:ascii="方正仿宋_GBK" w:eastAsia="方正仿宋_GBK" w:cs="方正仿宋_GBK" w:hint="eastAsia"/>
                <w:color w:val="000000"/>
                <w:sz w:val="28"/>
                <w:szCs w:val="28"/>
              </w:rPr>
            </w:pPr>
          </w:p>
          <w:p>
            <w:pPr>
              <w:pStyle w:val="98"/>
              <w:spacing w:line="560" w:lineRule="exact"/>
              <w:rPr>
                <w:rFonts w:ascii="方正仿宋_GBK" w:eastAsia="方正仿宋_GBK" w:cs="方正仿宋_GBK" w:hint="eastAsia"/>
                <w:color w:val="000000"/>
                <w:sz w:val="28"/>
                <w:szCs w:val="28"/>
              </w:rPr>
            </w:pPr>
          </w:p>
          <w:p>
            <w:pPr>
              <w:pStyle w:val="98"/>
              <w:spacing w:line="560" w:lineRule="exact"/>
              <w:rPr>
                <w:rFonts w:ascii="方正仿宋_GBK" w:eastAsia="方正仿宋_GBK" w:cs="方正仿宋_GBK" w:hint="eastAsia"/>
                <w:color w:val="000000"/>
                <w:sz w:val="28"/>
                <w:szCs w:val="28"/>
              </w:rPr>
            </w:pPr>
          </w:p>
          <w:p>
            <w:pPr>
              <w:pStyle w:val="98"/>
              <w:spacing w:line="560" w:lineRule="exact"/>
              <w:jc w:val="center"/>
              <w:rPr>
                <w:rFonts w:ascii="方正仿宋_GBK" w:eastAsia="方正仿宋_GBK" w:cs="方正仿宋_GBK" w:hint="eastAsia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cs="方正仿宋_GBK" w:hint="eastAsia"/>
                <w:color w:val="000000"/>
                <w:sz w:val="28"/>
                <w:szCs w:val="28"/>
              </w:rPr>
              <w:t xml:space="preserve">                    （主管部门公章）               </w:t>
            </w:r>
          </w:p>
          <w:p>
            <w:pPr>
              <w:pStyle w:val="98"/>
              <w:spacing w:line="560" w:lineRule="exact"/>
              <w:jc w:val="center"/>
              <w:rPr>
                <w:rFonts w:ascii="方正仿宋_GBK" w:eastAsia="方正仿宋_GBK" w:cs="方正仿宋_GBK" w:hint="eastAsia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cs="方正仿宋_GBK" w:hint="eastAsia"/>
                <w:color w:val="000000"/>
                <w:sz w:val="28"/>
                <w:szCs w:val="28"/>
              </w:rPr>
              <w:t xml:space="preserve">                     负责人签名：</w:t>
            </w:r>
          </w:p>
          <w:p>
            <w:pPr>
              <w:pStyle w:val="98"/>
              <w:spacing w:line="560" w:lineRule="exact"/>
              <w:jc w:val="right"/>
              <w:rPr>
                <w:rFonts w:ascii="方正仿宋_GBK" w:eastAsia="方正仿宋_GBK" w:cs="方正仿宋_GBK" w:hint="eastAsia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cs="方正仿宋_GBK" w:hint="eastAsia"/>
                <w:color w:val="000000"/>
                <w:sz w:val="28"/>
                <w:szCs w:val="28"/>
              </w:rPr>
              <w:t xml:space="preserve">                    年  月  日                                     </w:t>
            </w:r>
          </w:p>
        </w:tc>
      </w:tr>
      <w:tr>
        <w:trPr>
          <w:trHeight w:val="622"/>
        </w:trPr>
        <w:tc>
          <w:tcPr>
            <w:tcW w:w="803" w:type="dxa"/>
            <w:tcBorders>
              <w:tl2br w:val="nil"/>
              <w:tr2bl w:val="nil"/>
            </w:tcBorders>
            <w:vAlign w:val="center"/>
          </w:tcPr>
          <w:p>
            <w:pPr>
              <w:pStyle w:val="97"/>
              <w:spacing w:line="560" w:lineRule="exact"/>
              <w:rPr>
                <w:rFonts w:ascii="方正仿宋_GBK" w:eastAsia="方正仿宋_GBK" w:cs="方正仿宋_GBK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方正仿宋_GBK" w:eastAsia="方正仿宋_GBK" w:cs="方正仿宋_GBK" w:hint="eastAsia"/>
                <w:color w:val="000000"/>
                <w:kern w:val="0"/>
                <w:sz w:val="28"/>
                <w:szCs w:val="28"/>
              </w:rPr>
              <w:t>审批意见</w:t>
            </w:r>
          </w:p>
        </w:tc>
        <w:tc>
          <w:tcPr>
            <w:tcW w:w="7945" w:type="dxa"/>
            <w:gridSpan w:val="4"/>
            <w:tcBorders>
              <w:tl2br w:val="nil"/>
              <w:tr2bl w:val="nil"/>
            </w:tcBorders>
          </w:tcPr>
          <w:p>
            <w:pPr>
              <w:pStyle w:val="99"/>
              <w:spacing w:line="560" w:lineRule="exact"/>
              <w:rPr>
                <w:rFonts w:ascii="方正仿宋_GBK" w:eastAsia="方正仿宋_GBK" w:cs="方正仿宋_GBK" w:hint="eastAsia"/>
                <w:color w:val="000000"/>
                <w:sz w:val="28"/>
                <w:szCs w:val="28"/>
              </w:rPr>
            </w:pPr>
          </w:p>
          <w:p>
            <w:pPr>
              <w:pStyle w:val="99"/>
              <w:spacing w:line="560" w:lineRule="exact"/>
              <w:rPr>
                <w:rFonts w:ascii="方正仿宋_GBK" w:eastAsia="方正仿宋_GBK" w:cs="方正仿宋_GBK" w:hint="eastAsia"/>
                <w:color w:val="000000"/>
                <w:sz w:val="28"/>
                <w:szCs w:val="28"/>
              </w:rPr>
            </w:pPr>
          </w:p>
          <w:p>
            <w:pPr>
              <w:pStyle w:val="99"/>
              <w:wordWrap w:val="0"/>
              <w:spacing w:line="560" w:lineRule="exact"/>
              <w:jc w:val="center"/>
              <w:rPr>
                <w:rFonts w:ascii="方正仿宋_GBK" w:eastAsia="方正仿宋_GBK" w:cs="方正仿宋_GBK" w:hint="eastAsia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cs="方正仿宋_GBK" w:hint="eastAsia"/>
                <w:color w:val="000000"/>
                <w:sz w:val="28"/>
                <w:szCs w:val="28"/>
              </w:rPr>
              <w:t xml:space="preserve">                                                                                                                                                                </w:t>
            </w:r>
          </w:p>
          <w:p>
            <w:pPr>
              <w:pStyle w:val="99"/>
              <w:wordWrap w:val="0"/>
              <w:spacing w:line="560" w:lineRule="exact"/>
              <w:jc w:val="center"/>
              <w:rPr>
                <w:rFonts w:ascii="方正仿宋_GBK" w:eastAsia="方正仿宋_GBK" w:cs="方正仿宋_GBK" w:hint="eastAsia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cs="方正仿宋_GBK" w:hint="eastAsia"/>
                <w:color w:val="000000"/>
                <w:sz w:val="28"/>
                <w:szCs w:val="28"/>
              </w:rPr>
              <w:t xml:space="preserve">                      （单位公章）</w:t>
            </w:r>
          </w:p>
          <w:p>
            <w:pPr>
              <w:pStyle w:val="99"/>
              <w:wordWrap w:val="0"/>
              <w:spacing w:line="560" w:lineRule="exact"/>
              <w:jc w:val="center"/>
              <w:rPr>
                <w:rFonts w:ascii="方正仿宋_GBK" w:eastAsia="方正仿宋_GBK" w:cs="方正仿宋_GBK" w:hint="eastAsia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cs="方正仿宋_GBK" w:hint="eastAsia"/>
                <w:color w:val="000000"/>
                <w:sz w:val="28"/>
                <w:szCs w:val="28"/>
              </w:rPr>
              <w:t xml:space="preserve">                                  负责人签名：         </w:t>
            </w:r>
          </w:p>
          <w:p>
            <w:pPr>
              <w:pStyle w:val="99"/>
              <w:wordWrap w:val="0"/>
              <w:spacing w:line="560" w:lineRule="exact"/>
              <w:jc w:val="right"/>
              <w:rPr>
                <w:rFonts w:ascii="方正仿宋_GBK" w:eastAsia="方正仿宋_GBK" w:cs="方正仿宋_GBK" w:hint="eastAsia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cs="方正仿宋_GBK" w:hint="eastAsia"/>
                <w:color w:val="000000"/>
                <w:sz w:val="28"/>
                <w:szCs w:val="28"/>
              </w:rPr>
              <w:t xml:space="preserve">                  年  月  日</w:t>
            </w:r>
          </w:p>
        </w:tc>
      </w:tr>
    </w:tbl>
    <w:p>
      <w:pPr>
        <w:pStyle w:val="87"/>
        <w:spacing w:line="560" w:lineRule="exact"/>
        <w:ind w:firstLineChars="200" w:firstLine="480"/>
        <w:rPr>
          <w:rFonts w:ascii="方正黑体_GBK" w:eastAsia="方正黑体_GBK" w:cs="方正黑体_GBK" w:hint="eastAsia"/>
          <w:color w:val="000000"/>
          <w:sz w:val="24"/>
        </w:rPr>
      </w:pPr>
      <w:r>
        <w:rPr>
          <w:rFonts w:ascii="方正黑体_GBK" w:eastAsia="方正黑体_GBK" w:cs="方正黑体_GBK" w:hint="eastAsia"/>
          <w:color w:val="000000"/>
          <w:sz w:val="24"/>
        </w:rPr>
        <w:t>备注：如通过线上信息化系统办理，海关填写部分不用填写。</w:t>
      </w:r>
    </w:p>
    <w:p>
      <w:pPr>
        <w:pStyle w:val="67"/>
        <w:spacing w:line="560" w:lineRule="exact"/>
        <w:ind w:firstLineChars="200" w:firstLine="640"/>
        <w:rPr>
          <w:rFonts w:ascii="Times New Roman" w:eastAsia="方正仿宋_GBK" w:cs="方正仿宋_GBK" w:hAnsi="Times New Roman"/>
          <w:color w:val="000000"/>
          <w:sz w:val="32"/>
          <w:szCs w:val="32"/>
        </w:rPr>
      </w:pPr>
    </w:p>
    <w:sectPr>
      <w:pgSz w:w="11907" w:h="16839"/>
      <w:pgMar w:top="1440" w:right="1803" w:bottom="1440" w:left="1803" w:header="851" w:footer="992" w:gutter="0"/>
      <w:docGrid w:type="lines" w:linePitch="312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宋体">
    <w:altName w:val="华文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黑体_GBK">
    <w:panose1 w:val="03000509000000000000"/>
    <w:charset w:val="86"/>
    <w:family w:val="script"/>
    <w:pitch w:val="variable"/>
    <w:sig w:usb0="00000001" w:usb1="080E0000" w:usb2="00000010" w:usb3="00000000" w:csb0="00040000" w:csb1="00000000"/>
  </w:font>
  <w:font w:name="方正小标宋_GBK">
    <w:panose1 w:val="03000509000000000000"/>
    <w:charset w:val="86"/>
    <w:family w:val="script"/>
    <w:pitch w:val="variable"/>
    <w:sig w:usb0="00000001" w:usb1="080E0000" w:usb2="00000010" w:usb3="00000000" w:csb0="00040000" w:csb1="00000000"/>
  </w:font>
  <w:font w:name="方正楷体_GBK">
    <w:panose1 w:val="02000000000000000000"/>
    <w:charset w:val="86"/>
    <w:family w:val="script"/>
    <w:pitch w:val="variable"/>
    <w:sig w:usb0="A00002BF" w:usb1="38CF7CFA" w:usb2="00082016" w:usb3="00000000" w:csb0="00040001" w:csb1="00000000"/>
  </w:font>
  <w:font w:name="华文楷体">
    <w:panose1 w:val="02010600040101010101"/>
    <w:charset w:val="86"/>
    <w:family w:val="auto"/>
    <w:pitch w:val="variable"/>
    <w:sig w:usb0="00000287" w:usb1="080F0000" w:usb2="00000000" w:usb3="00000000" w:csb0="0004009F" w:csb1="DFD70000"/>
  </w:font>
  <w:font w:name="方正仿宋_GBK">
    <w:panose1 w:val="03000509000000000000"/>
    <w:charset w:val="86"/>
    <w:family w:val="script"/>
    <w:pitch w:val="variable"/>
    <w:sig w:usb0="00000001" w:usb1="080E0000" w:usb2="00000010" w:usb3="00000000" w:csb0="0004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altName w:val="DejaVu Sans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华文细黑"/>
    <w:panose1 w:val="02010609060101010101"/>
    <w:charset w:val="86"/>
    <w:family w:val="modern"/>
    <w:pitch w:val="variable"/>
    <w:sig w:usb0="800002BF" w:usb1="38CF7CFA" w:usb2="00000016" w:usb3="00000000" w:csb0="00040001" w:csb1="00000000"/>
  </w:font>
  <w:font w:name="Calibri">
    <w:altName w:val="Times New Roman"/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a14="http://schemas.microsoft.com/office/drawing/2010/main" mc:Ignorable="w14">
  <w:p>
    <w:pPr>
      <w:pStyle w:val="101"/>
      <w:framePr w:w="0" w:hRule="auto" w:wrap="around" w:vAnchor="text" w:hAnchor="margin" w:xAlign="outside" w:y="1" w:anchorLock="0"/>
      <w:tabs>
        <w:tab w:val="center" w:pos="4153"/>
        <w:tab w:val="right" w:pos="8306"/>
      </w:tabs>
      <w:rPr>
        <w:rStyle w:val="18"/>
        <w:rFonts w:ascii="宋体"/>
        <w:sz w:val="28"/>
        <w:szCs w:val="28"/>
      </w:rPr>
    </w:pPr>
  </w:p>
  <w:p>
    <w:pPr>
      <w:pStyle w:val="101"/>
      <w:tabs>
        <w:tab w:val="center" w:pos="4153"/>
        <w:tab w:val="right" w:pos="8306"/>
      </w:tabs>
      <w:ind w:right="360" w:firstLine="360"/>
    </w:pPr>
  </w:p>
</w:ftr>
</file>

<file path=word/footer2.xml><?xml version="1.0" encoding="utf-8"?>
<w:ftr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a14="http://schemas.microsoft.com/office/drawing/2010/main" mc:Ignorable="w14">
  <w:p>
    <w:pPr>
      <w:pStyle w:val="100"/>
      <w:framePr w:w="0" w:hRule="auto" w:wrap="around" w:vAnchor="text" w:hAnchor="margin" w:xAlign="outside" w:y="1" w:anchorLock="0"/>
      <w:tabs>
        <w:tab w:val="center" w:pos="4153"/>
        <w:tab w:val="right" w:pos="8306"/>
      </w:tabs>
      <w:rPr>
        <w:rStyle w:val="18"/>
      </w:rPr>
    </w:pPr>
    <w:r>
      <w:rPr>
        <w:rStyle w:val="18"/>
      </w:rPr>
      <w:fldChar w:fldCharType="begin"/>
    </w:r>
    <w:r>
      <w:rPr>
        <w:rStyle w:val="18"/>
      </w:rPr>
      <w:instrText xml:space="preserve">PAGE  </w:instrText>
    </w:r>
    <w:r>
      <w:fldChar w:fldCharType="separate"/>
    </w:r>
    <w:r>
      <w:rPr>
        <w:rStyle w:val="18"/>
      </w:rPr>
      <w:t xml:space="preserve"> </w:t>
    </w:r>
    <w:r>
      <w:fldChar w:fldCharType="end"/>
    </w:r>
  </w:p>
  <w:p>
    <w:pPr>
      <w:pStyle w:val="100"/>
      <w:tabs>
        <w:tab w:val="center" w:pos="4153"/>
        <w:tab w:val="right" w:pos="8306"/>
      </w:tabs>
      <w:ind w:right="360" w:firstLine="360"/>
    </w:pPr>
  </w:p>
</w:ftr>
</file>

<file path=word/settings.xml><?xml version="1.0" encoding="utf-8"?>
<w:settings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>
  <w:zoom w:val="fullPage" w:percent="113"/>
  <w:doNotDisplayPageBoundaries/>
  <w:displayBackgroundShape/>
  <w:bordersDoNotSurroundHeader/>
  <w:bordersDoNotSurroundFooter/>
  <w:trackRevisions/>
  <w:defaultTabStop w:val="420"/>
  <w:drawingGridHorizontalSpacing w:val="157"/>
  <w:drawingGridVerticalSpacing w:val="289"/>
  <w:displayHorizontalDrawingGridEvery w:val="2"/>
  <w:displayVerticalDrawingGridEvery w:val="2"/>
  <w:characterSpacingControl w:val="compressPunctuation"/>
  <w:compat>
    <w:spaceForUL/>
    <w:balanceSingleByteDoubleByteWidth/>
    <w:ulTrailSpace/>
    <w:doNotExpandShiftReturn/>
    <w:adjustLineHeightInTable/>
    <w:growAutofit/>
    <w:useAltKinsokuLineBreakRules/>
    <w:splitPgBreakAndParaMark/>
    <w:compatSetting w:name="compatibilityMode" w:uri="http://schemas.microsoft.com/office/word" w:val="14"/>
  </w:compat>
</w:settings>
</file>

<file path=word/styles.xml><?xml version="1.0" encoding="utf-8"?>
<w:styles xmlns:w="http://schemas.openxmlformats.org/wordprocessingml/2006/main" xmlns:r="http://schemas.openxmlformats.org/officeDocument/2006/relationships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style w:type="paragraph" w:default="1" w:styleId="0">
    <w:name w:val="Normal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styleId="1">
    <w:name w:val="heading 1"/>
    <w:basedOn w:val="0"/>
    <w:next w:val="0"/>
    <w:pPr>
      <w:keepNext/>
      <w:keepLines/>
      <w:widowControl w:val="0"/>
      <w:spacing w:before="340" w:after="330" w:line="578" w:lineRule="auto"/>
      <w:outlineLvl w:val="0"/>
    </w:pPr>
    <w:rPr>
      <w:b/>
      <w:kern w:val="44"/>
      <w:sz w:val="44"/>
    </w:rPr>
  </w:style>
  <w:style w:type="paragraph" w:styleId="2">
    <w:name w:val="heading 2"/>
    <w:basedOn w:val="0"/>
    <w:next w:val="0"/>
    <w:pPr>
      <w:keepNext/>
      <w:keepLines/>
      <w:widowControl w:val="0"/>
      <w:spacing w:before="260" w:after="260" w:line="415" w:lineRule="auto"/>
      <w:outlineLvl w:val="1"/>
    </w:pPr>
    <w:rPr>
      <w:rFonts w:ascii="Arial" w:eastAsia="黑体" w:hAnsi="Arial"/>
      <w:b/>
      <w:sz w:val="32"/>
    </w:rPr>
  </w:style>
  <w:style w:type="paragraph" w:styleId="3">
    <w:name w:val="heading 3"/>
    <w:basedOn w:val="0"/>
    <w:next w:val="0"/>
    <w:pPr>
      <w:keepNext/>
      <w:keepLines/>
      <w:widowControl w:val="0"/>
      <w:spacing w:before="260" w:after="260" w:line="415" w:lineRule="auto"/>
      <w:outlineLvl w:val="2"/>
    </w:pPr>
    <w:rPr>
      <w:b/>
      <w:sz w:val="32"/>
    </w:rPr>
  </w:style>
  <w:style w:type="character" w:default="1" w:styleId="10">
    <w:name w:val="Default Paragraph Font"/>
  </w:style>
  <w:style w:type="paragraph" w:styleId="15">
    <w:name w:val="index 9"/>
    <w:basedOn w:val="0"/>
    <w:autoRedefine/>
    <w:next w:val="0"/>
    <w:pPr>
      <w:ind w:left="3360"/>
    </w:pPr>
  </w:style>
  <w:style w:type="paragraph" w:styleId="16">
    <w:name w:val="header"/>
    <w:basedOn w:val="0"/>
    <w:pPr>
      <w:pBdr>
        <w:bottom w:val="single" w:sz="6" w:space="1" w:color="auto"/>
      </w:pBdr>
      <w:tabs>
        <w:tab w:val="center" w:pos="4153"/>
        <w:tab w:val="right" w:pos="8307"/>
      </w:tabs>
      <w:snapToGrid w:val="0"/>
      <w:jc w:val="center"/>
    </w:pPr>
    <w:rPr>
      <w:sz w:val="18"/>
    </w:rPr>
  </w:style>
  <w:style w:type="paragraph" w:styleId="17">
    <w:name w:val="footer"/>
    <w:basedOn w:val="0"/>
    <w:pPr>
      <w:tabs>
        <w:tab w:val="center" w:pos="4153"/>
        <w:tab w:val="right" w:pos="8307"/>
      </w:tabs>
      <w:snapToGrid w:val="0"/>
      <w:jc w:val="left"/>
    </w:pPr>
    <w:rPr>
      <w:sz w:val="18"/>
    </w:rPr>
  </w:style>
  <w:style w:type="character" w:styleId="18">
    <w:name w:val="page number"/>
    <w:rPr>
      <w:lang w:bidi="ar-SA"/>
    </w:rPr>
  </w:style>
  <w:style w:type="paragraph" w:styleId="19">
    <w:name w:val="List Number 3"/>
    <w:basedOn w:val="0"/>
    <w:pPr>
      <w:tabs>
        <w:tab w:val="left" w:pos="1200"/>
      </w:tabs>
      <w:ind w:left="1200" w:hanging="360"/>
    </w:pPr>
  </w:style>
  <w:style w:type="paragraph" w:styleId="20">
    <w:name w:val="Title"/>
    <w:basedOn w:val="0"/>
    <w:pPr>
      <w:spacing w:before="240" w:after="60"/>
      <w:jc w:val="center"/>
      <w:outlineLvl w:val="0"/>
    </w:pPr>
    <w:rPr>
      <w:rFonts w:ascii="Arial" w:hAnsi="Arial"/>
      <w:b/>
      <w:sz w:val="32"/>
    </w:rPr>
  </w:style>
  <w:style w:type="paragraph" w:styleId="21">
    <w:name w:val="Body Text"/>
    <w:basedOn w:val="0"/>
    <w:pPr>
      <w:spacing w:after="120"/>
    </w:pPr>
  </w:style>
  <w:style w:type="paragraph" w:styleId="22">
    <w:name w:val="Body Text Indent"/>
    <w:basedOn w:val="0"/>
    <w:pPr>
      <w:spacing w:after="120"/>
      <w:ind w:left="420"/>
    </w:pPr>
  </w:style>
  <w:style w:type="paragraph" w:styleId="23">
    <w:name w:val="List Continue"/>
    <w:basedOn w:val="0"/>
    <w:pPr>
      <w:spacing w:after="120"/>
      <w:ind w:left="420"/>
    </w:pPr>
  </w:style>
  <w:style w:type="paragraph" w:styleId="24">
    <w:name w:val="List Continue 2"/>
    <w:basedOn w:val="0"/>
    <w:pPr>
      <w:spacing w:after="120"/>
      <w:ind w:left="840"/>
    </w:pPr>
  </w:style>
  <w:style w:type="paragraph" w:styleId="25">
    <w:name w:val="List Continue 3"/>
    <w:basedOn w:val="0"/>
    <w:pPr>
      <w:spacing w:after="120"/>
      <w:ind w:left="1260"/>
    </w:pPr>
  </w:style>
  <w:style w:type="paragraph" w:styleId="26">
    <w:name w:val="List Continue 4"/>
    <w:basedOn w:val="0"/>
    <w:pPr>
      <w:spacing w:after="120"/>
      <w:ind w:left="1680"/>
    </w:pPr>
  </w:style>
  <w:style w:type="paragraph" w:styleId="27">
    <w:name w:val="List Continue 5"/>
    <w:basedOn w:val="0"/>
    <w:pPr>
      <w:spacing w:after="120"/>
      <w:ind w:left="2100"/>
    </w:pPr>
  </w:style>
  <w:style w:type="paragraph" w:customStyle="1" w:styleId="28">
    <w:name w:val="样式 474 10 磅"/>
    <w:next w:val="19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29">
    <w:name w:val="样式 508 10 磅"/>
    <w:next w:val="21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30">
    <w:name w:val="样式 2 10 磅"/>
    <w:next w:val="22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31">
    <w:name w:val="样式 509 10 磅"/>
    <w:next w:val="23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32">
    <w:name w:val="样式 3 10 磅"/>
    <w:next w:val="24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33">
    <w:name w:val="样式 511 10 磅"/>
    <w:next w:val="25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34">
    <w:name w:val="样式 4 10 磅"/>
    <w:next w:val="26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35">
    <w:name w:val="样式 513 10 磅"/>
    <w:next w:val="27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36">
    <w:name w:val="样式 小五"/>
    <w:pPr>
      <w:widowControl w:val="0"/>
      <w:tabs>
        <w:tab w:val="center" w:pos="4153"/>
        <w:tab w:val="right" w:pos="8306"/>
      </w:tabs>
      <w:snapToGrid w:val="0"/>
    </w:pPr>
    <w:rPr>
      <w:rFonts w:ascii="Times New Roman" w:eastAsia="宋体" w:cs="Times New Roman" w:hAnsi="Times New Roman"/>
      <w:kern w:val="2"/>
      <w:sz w:val="18"/>
      <w:szCs w:val="18"/>
      <w:lang w:val="en-US" w:eastAsia="zh-CN" w:bidi="ar-SA"/>
    </w:rPr>
  </w:style>
  <w:style w:type="paragraph" w:customStyle="1" w:styleId="37">
    <w:name w:val="样式 1 小五"/>
    <w:pPr>
      <w:widowControl w:val="0"/>
      <w:tabs>
        <w:tab w:val="center" w:pos="4153"/>
        <w:tab w:val="right" w:pos="8306"/>
      </w:tabs>
      <w:snapToGrid w:val="0"/>
    </w:pPr>
    <w:rPr>
      <w:rFonts w:ascii="Times New Roman" w:eastAsia="宋体" w:cs="Times New Roman" w:hAnsi="Times New Roman"/>
      <w:kern w:val="2"/>
      <w:sz w:val="18"/>
      <w:szCs w:val="18"/>
      <w:lang w:val="en-US" w:eastAsia="zh-CN" w:bidi="ar-SA"/>
    </w:rPr>
  </w:style>
  <w:style w:type="paragraph" w:customStyle="1" w:styleId="38">
    <w:name w:val="样式 10 磅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39">
    <w:name w:val="样式 1 10 磅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40">
    <w:name w:val="样式 5 10 磅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41">
    <w:name w:val="样式 6 10 磅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42">
    <w:name w:val="样式 7 10 磅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43">
    <w:name w:val="样式 8 10 磅"/>
    <w:next w:val="30"/>
    <w:pPr>
      <w:widowControl w:val="0"/>
      <w:jc w:val="both"/>
    </w:pPr>
    <w:rPr>
      <w:rFonts w:ascii="Calibri" w:eastAsia="宋体" w:cs="Arial" w:hAnsi="Calibri"/>
      <w:kern w:val="2"/>
      <w:sz w:val="21"/>
      <w:szCs w:val="24"/>
      <w:lang w:val="en-US" w:eastAsia="zh-CN" w:bidi="ar-SA"/>
    </w:rPr>
  </w:style>
  <w:style w:type="paragraph" w:customStyle="1" w:styleId="44">
    <w:name w:val="样式 9 10 磅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45">
    <w:name w:val="样式 10 10 磅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46">
    <w:name w:val="样式 11 10 磅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styleId="47">
    <w:name w:val="Balloon Text"/>
    <w:basedOn w:val="0"/>
    <w:rPr>
      <w:sz w:val="18"/>
      <w:szCs w:val="18"/>
    </w:rPr>
  </w:style>
  <w:style w:type="paragraph" w:customStyle="1" w:styleId="48">
    <w:name w:val="样式 12 10 磅"/>
    <w:next w:val="34"/>
    <w:pPr>
      <w:widowControl w:val="0"/>
      <w:jc w:val="both"/>
    </w:pPr>
    <w:rPr>
      <w:rFonts w:ascii="Calibri" w:eastAsia="宋体" w:cs="Arial" w:hAnsi="Calibri"/>
      <w:kern w:val="2"/>
      <w:sz w:val="21"/>
      <w:szCs w:val="24"/>
      <w:lang w:val="en-US" w:eastAsia="zh-CN" w:bidi="ar-SA"/>
    </w:rPr>
  </w:style>
  <w:style w:type="paragraph" w:customStyle="1" w:styleId="49">
    <w:name w:val="样式 13 10 磅"/>
    <w:pPr>
      <w:widowControl w:val="0"/>
      <w:jc w:val="both"/>
    </w:pPr>
    <w:rPr>
      <w:rFonts w:ascii="Calibri" w:eastAsia="宋体" w:cs="Arial" w:hAnsi="Calibri"/>
      <w:kern w:val="2"/>
      <w:sz w:val="21"/>
      <w:szCs w:val="24"/>
      <w:lang w:val="en-US" w:eastAsia="zh-CN" w:bidi="ar-SA"/>
    </w:rPr>
  </w:style>
  <w:style w:type="paragraph" w:customStyle="1" w:styleId="50">
    <w:name w:val="样式 14 10 磅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51">
    <w:name w:val="样式 15 10 磅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52">
    <w:name w:val="样式 16 10 磅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53">
    <w:name w:val="样式 17 10 磅"/>
    <w:pPr>
      <w:widowControl w:val="0"/>
      <w:jc w:val="both"/>
    </w:pPr>
    <w:rPr>
      <w:rFonts w:ascii="Calibri" w:eastAsia="宋体" w:cs="Arial" w:hAnsi="Calibri"/>
      <w:kern w:val="2"/>
      <w:sz w:val="21"/>
      <w:szCs w:val="24"/>
      <w:lang w:val="en-US" w:eastAsia="zh-CN" w:bidi="ar-SA"/>
    </w:rPr>
  </w:style>
  <w:style w:type="paragraph" w:customStyle="1" w:styleId="54">
    <w:name w:val="样式 18 10 磅"/>
    <w:pPr>
      <w:widowControl w:val="0"/>
      <w:jc w:val="both"/>
    </w:pPr>
    <w:rPr>
      <w:rFonts w:ascii="Calibri" w:eastAsia="宋体" w:cs="Arial" w:hAnsi="Calibri"/>
      <w:kern w:val="2"/>
      <w:sz w:val="21"/>
      <w:szCs w:val="24"/>
      <w:lang w:val="en-US" w:eastAsia="zh-CN" w:bidi="ar-SA"/>
    </w:rPr>
  </w:style>
  <w:style w:type="paragraph" w:customStyle="1" w:styleId="55">
    <w:name w:val="样式 19 10 磅"/>
    <w:pPr>
      <w:widowControl w:val="0"/>
      <w:jc w:val="both"/>
    </w:pPr>
    <w:rPr>
      <w:rFonts w:ascii="Calibri" w:eastAsia="宋体" w:cs="Arial" w:hAnsi="Calibri"/>
      <w:kern w:val="2"/>
      <w:sz w:val="21"/>
      <w:szCs w:val="24"/>
      <w:lang w:val="en-US" w:eastAsia="zh-CN" w:bidi="ar-SA"/>
    </w:rPr>
  </w:style>
  <w:style w:type="paragraph" w:customStyle="1" w:styleId="56">
    <w:name w:val="样式 20 10 磅"/>
    <w:pPr>
      <w:widowControl w:val="0"/>
      <w:jc w:val="both"/>
    </w:pPr>
    <w:rPr>
      <w:rFonts w:ascii="Calibri" w:eastAsia="宋体" w:cs="Arial" w:hAnsi="Calibri"/>
      <w:kern w:val="2"/>
      <w:sz w:val="21"/>
      <w:szCs w:val="24"/>
      <w:lang w:val="en-US" w:eastAsia="zh-CN" w:bidi="ar-SA"/>
    </w:rPr>
  </w:style>
  <w:style w:type="paragraph" w:customStyle="1" w:styleId="57">
    <w:name w:val="样式 21 10 磅"/>
    <w:pPr>
      <w:widowControl w:val="0"/>
      <w:jc w:val="both"/>
    </w:pPr>
    <w:rPr>
      <w:rFonts w:ascii="Calibri" w:eastAsia="宋体" w:cs="Arial" w:hAnsi="Calibri"/>
      <w:kern w:val="2"/>
      <w:sz w:val="21"/>
      <w:szCs w:val="24"/>
      <w:lang w:val="en-US" w:eastAsia="zh-CN" w:bidi="ar-SA"/>
    </w:rPr>
  </w:style>
  <w:style w:type="paragraph" w:customStyle="1" w:styleId="58">
    <w:name w:val="样式 22 10 磅"/>
    <w:pPr>
      <w:widowControl w:val="0"/>
      <w:jc w:val="both"/>
    </w:pPr>
    <w:rPr>
      <w:rFonts w:ascii="Calibri" w:eastAsia="宋体" w:cs="Arial" w:hAnsi="Calibri"/>
      <w:kern w:val="2"/>
      <w:sz w:val="21"/>
      <w:szCs w:val="24"/>
      <w:lang w:val="en-US" w:eastAsia="zh-CN" w:bidi="ar-SA"/>
    </w:rPr>
  </w:style>
  <w:style w:type="paragraph" w:customStyle="1" w:styleId="59">
    <w:name w:val="样式 23 10 磅"/>
    <w:pPr>
      <w:widowControl w:val="0"/>
      <w:jc w:val="both"/>
    </w:pPr>
    <w:rPr>
      <w:rFonts w:ascii="Calibri" w:eastAsia="宋体" w:cs="Arial" w:hAnsi="Calibri"/>
      <w:kern w:val="2"/>
      <w:sz w:val="21"/>
      <w:szCs w:val="24"/>
      <w:lang w:val="en-US" w:eastAsia="zh-CN" w:bidi="ar-SA"/>
    </w:rPr>
  </w:style>
  <w:style w:type="paragraph" w:customStyle="1" w:styleId="60">
    <w:name w:val="样式 24 10 磅"/>
    <w:pPr>
      <w:widowControl w:val="0"/>
      <w:jc w:val="both"/>
    </w:pPr>
    <w:rPr>
      <w:rFonts w:ascii="Calibri" w:eastAsia="宋体" w:cs="Arial" w:hAnsi="Calibri"/>
      <w:kern w:val="2"/>
      <w:sz w:val="21"/>
      <w:szCs w:val="24"/>
      <w:lang w:val="en-US" w:eastAsia="zh-CN" w:bidi="ar-SA"/>
    </w:rPr>
  </w:style>
  <w:style w:type="paragraph" w:customStyle="1" w:styleId="61">
    <w:name w:val="样式 25 10 磅"/>
    <w:pPr>
      <w:widowControl w:val="0"/>
      <w:jc w:val="both"/>
    </w:pPr>
    <w:rPr>
      <w:rFonts w:ascii="Calibri" w:eastAsia="宋体" w:cs="Arial" w:hAnsi="Calibri"/>
      <w:kern w:val="2"/>
      <w:sz w:val="21"/>
      <w:szCs w:val="24"/>
      <w:lang w:val="en-US" w:eastAsia="zh-CN" w:bidi="ar-SA"/>
    </w:rPr>
  </w:style>
  <w:style w:type="paragraph" w:customStyle="1" w:styleId="62">
    <w:name w:val="样式 26 10 磅"/>
    <w:pPr>
      <w:widowControl w:val="0"/>
      <w:jc w:val="both"/>
    </w:pPr>
    <w:rPr>
      <w:rFonts w:ascii="Calibri" w:eastAsia="宋体" w:cs="Arial" w:hAnsi="Calibri"/>
      <w:kern w:val="2"/>
      <w:sz w:val="21"/>
      <w:szCs w:val="24"/>
      <w:lang w:val="en-US" w:eastAsia="zh-CN" w:bidi="ar-SA"/>
    </w:rPr>
  </w:style>
  <w:style w:type="paragraph" w:customStyle="1" w:styleId="63">
    <w:name w:val="样式 27 10 磅"/>
    <w:pPr>
      <w:widowControl w:val="0"/>
      <w:jc w:val="both"/>
    </w:pPr>
    <w:rPr>
      <w:rFonts w:ascii="Calibri" w:eastAsia="宋体" w:cs="Arial" w:hAnsi="Calibri"/>
      <w:kern w:val="2"/>
      <w:sz w:val="21"/>
      <w:szCs w:val="24"/>
      <w:lang w:val="en-US" w:eastAsia="zh-CN" w:bidi="ar-SA"/>
    </w:rPr>
  </w:style>
  <w:style w:type="paragraph" w:customStyle="1" w:styleId="64">
    <w:name w:val="样式 28 10 磅"/>
    <w:pPr>
      <w:widowControl w:val="0"/>
      <w:jc w:val="both"/>
    </w:pPr>
    <w:rPr>
      <w:rFonts w:ascii="Calibri" w:eastAsia="宋体" w:cs="Arial" w:hAnsi="Calibri"/>
      <w:kern w:val="2"/>
      <w:sz w:val="21"/>
      <w:szCs w:val="24"/>
      <w:lang w:val="en-US" w:eastAsia="zh-CN" w:bidi="ar-SA"/>
    </w:rPr>
  </w:style>
  <w:style w:type="paragraph" w:customStyle="1" w:styleId="65">
    <w:name w:val="样式 29 10 磅"/>
    <w:pPr>
      <w:widowControl w:val="0"/>
      <w:jc w:val="both"/>
    </w:pPr>
    <w:rPr>
      <w:rFonts w:ascii="Calibri" w:eastAsia="宋体" w:cs="Arial" w:hAnsi="Calibri"/>
      <w:kern w:val="2"/>
      <w:sz w:val="21"/>
      <w:szCs w:val="24"/>
      <w:lang w:val="en-US" w:eastAsia="zh-CN" w:bidi="ar-SA"/>
    </w:rPr>
  </w:style>
  <w:style w:type="paragraph" w:customStyle="1" w:styleId="66">
    <w:name w:val="列出段落1"/>
    <w:pPr>
      <w:widowControl w:val="0"/>
      <w:ind w:firstLineChars="200" w:firstLine="200"/>
      <w:jc w:val="both"/>
    </w:pPr>
    <w:rPr>
      <w:rFonts w:ascii="Calibri" w:eastAsia="宋体" w:cs="Arial" w:hAnsi="Calibri"/>
      <w:kern w:val="2"/>
      <w:sz w:val="21"/>
      <w:szCs w:val="24"/>
      <w:lang w:val="en-US" w:eastAsia="zh-CN" w:bidi="ar-SA"/>
    </w:rPr>
  </w:style>
  <w:style w:type="paragraph" w:customStyle="1" w:styleId="67">
    <w:name w:val="样式 30 10 磅"/>
    <w:pPr>
      <w:widowControl w:val="0"/>
      <w:jc w:val="both"/>
    </w:pPr>
    <w:rPr>
      <w:rFonts w:ascii="Calibri" w:eastAsia="宋体" w:cs="Arial" w:hAnsi="Calibri"/>
      <w:kern w:val="2"/>
      <w:sz w:val="21"/>
      <w:szCs w:val="24"/>
      <w:lang w:val="en-US" w:eastAsia="zh-CN" w:bidi="ar-SA"/>
    </w:rPr>
  </w:style>
  <w:style w:type="paragraph" w:customStyle="1" w:styleId="68">
    <w:name w:val="样式 31 10 磅"/>
    <w:pPr>
      <w:widowControl w:val="0"/>
      <w:ind w:firstLineChars="200" w:firstLine="200"/>
      <w:jc w:val="both"/>
    </w:pPr>
    <w:rPr>
      <w:rFonts w:ascii="Calibri" w:eastAsia="宋体" w:cs="Arial" w:hAnsi="Calibri"/>
      <w:kern w:val="2"/>
      <w:sz w:val="21"/>
      <w:szCs w:val="24"/>
      <w:lang w:val="en-US" w:eastAsia="zh-CN" w:bidi="ar-SA"/>
    </w:rPr>
  </w:style>
  <w:style w:type="paragraph" w:customStyle="1" w:styleId="69">
    <w:name w:val="样式 32 10 磅"/>
    <w:pPr>
      <w:widowControl w:val="0"/>
      <w:ind w:firstLineChars="200" w:firstLine="200"/>
      <w:jc w:val="both"/>
    </w:pPr>
    <w:rPr>
      <w:rFonts w:ascii="Calibri" w:eastAsia="宋体" w:cs="Arial" w:hAnsi="Calibri"/>
      <w:kern w:val="2"/>
      <w:sz w:val="21"/>
      <w:szCs w:val="24"/>
      <w:lang w:val="en-US" w:eastAsia="zh-CN" w:bidi="ar-SA"/>
    </w:rPr>
  </w:style>
  <w:style w:type="paragraph" w:customStyle="1" w:styleId="70">
    <w:name w:val="样式 33 10 磅"/>
    <w:pPr>
      <w:widowControl w:val="0"/>
      <w:jc w:val="both"/>
    </w:pPr>
    <w:rPr>
      <w:rFonts w:ascii="Calibri" w:eastAsia="宋体" w:cs="Arial" w:hAnsi="Calibri"/>
      <w:kern w:val="2"/>
      <w:sz w:val="21"/>
      <w:szCs w:val="24"/>
      <w:lang w:val="en-US" w:eastAsia="zh-CN" w:bidi="ar-SA"/>
    </w:rPr>
  </w:style>
  <w:style w:type="paragraph" w:customStyle="1" w:styleId="71">
    <w:name w:val="样式 34 10 磅"/>
    <w:pPr>
      <w:widowControl w:val="0"/>
      <w:jc w:val="both"/>
    </w:pPr>
    <w:rPr>
      <w:rFonts w:ascii="Calibri" w:eastAsia="宋体" w:cs="Arial" w:hAnsi="Calibri"/>
      <w:kern w:val="2"/>
      <w:sz w:val="21"/>
      <w:szCs w:val="24"/>
      <w:lang w:val="en-US" w:eastAsia="zh-CN" w:bidi="ar-SA"/>
    </w:rPr>
  </w:style>
  <w:style w:type="paragraph" w:customStyle="1" w:styleId="72">
    <w:name w:val="样式 35 10 磅"/>
    <w:pPr>
      <w:widowControl w:val="0"/>
      <w:ind w:firstLineChars="200" w:firstLine="200"/>
      <w:jc w:val="both"/>
    </w:pPr>
    <w:rPr>
      <w:rFonts w:ascii="Calibri" w:eastAsia="宋体" w:cs="Arial" w:hAnsi="Calibri"/>
      <w:kern w:val="2"/>
      <w:sz w:val="21"/>
      <w:szCs w:val="24"/>
      <w:lang w:val="en-US" w:eastAsia="zh-CN" w:bidi="ar-SA"/>
    </w:rPr>
  </w:style>
  <w:style w:type="paragraph" w:customStyle="1" w:styleId="73">
    <w:name w:val="样式 36 10 磅"/>
    <w:pPr>
      <w:widowControl w:val="0"/>
      <w:jc w:val="both"/>
    </w:pPr>
    <w:rPr>
      <w:rFonts w:ascii="Calibri" w:eastAsia="宋体" w:cs="Arial" w:hAnsi="Calibri"/>
      <w:kern w:val="2"/>
      <w:sz w:val="21"/>
      <w:szCs w:val="24"/>
      <w:lang w:val="en-US" w:eastAsia="zh-CN" w:bidi="ar-SA"/>
    </w:rPr>
  </w:style>
  <w:style w:type="paragraph" w:customStyle="1" w:styleId="74">
    <w:name w:val="样式 37 10 磅"/>
    <w:pPr>
      <w:widowControl w:val="0"/>
      <w:jc w:val="both"/>
    </w:pPr>
    <w:rPr>
      <w:rFonts w:ascii="Calibri" w:eastAsia="宋体" w:cs="Arial" w:hAnsi="Calibri"/>
      <w:kern w:val="2"/>
      <w:sz w:val="21"/>
      <w:szCs w:val="24"/>
      <w:lang w:val="en-US" w:eastAsia="zh-CN" w:bidi="ar-SA"/>
    </w:rPr>
  </w:style>
  <w:style w:type="paragraph" w:customStyle="1" w:styleId="75">
    <w:name w:val="样式 38 10 磅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76">
    <w:name w:val="样式 39 10 磅"/>
    <w:pPr>
      <w:widowControl w:val="0"/>
      <w:jc w:val="both"/>
    </w:pPr>
    <w:rPr>
      <w:rFonts w:ascii="Calibri" w:eastAsia="宋体" w:cs="Arial" w:hAnsi="Calibri"/>
      <w:kern w:val="2"/>
      <w:sz w:val="21"/>
      <w:szCs w:val="24"/>
      <w:lang w:val="en-US" w:eastAsia="zh-CN" w:bidi="ar-SA"/>
    </w:rPr>
  </w:style>
  <w:style w:type="paragraph" w:customStyle="1" w:styleId="77">
    <w:name w:val="样式 40 10 磅"/>
    <w:pPr>
      <w:widowControl w:val="0"/>
      <w:jc w:val="both"/>
    </w:pPr>
    <w:rPr>
      <w:rFonts w:ascii="Calibri" w:eastAsia="宋体" w:cs="Arial" w:hAnsi="Calibri"/>
      <w:kern w:val="2"/>
      <w:sz w:val="21"/>
      <w:szCs w:val="24"/>
      <w:lang w:val="en-US" w:eastAsia="zh-CN" w:bidi="ar-SA"/>
    </w:rPr>
  </w:style>
  <w:style w:type="paragraph" w:customStyle="1" w:styleId="78">
    <w:name w:val="样式 41 10 磅"/>
    <w:pPr>
      <w:widowControl w:val="0"/>
      <w:jc w:val="both"/>
    </w:pPr>
    <w:rPr>
      <w:rFonts w:ascii="Calibri" w:eastAsia="宋体" w:cs="Arial" w:hAnsi="Calibri"/>
      <w:kern w:val="2"/>
      <w:sz w:val="21"/>
      <w:szCs w:val="24"/>
      <w:lang w:val="en-US" w:eastAsia="zh-CN" w:bidi="ar-SA"/>
    </w:rPr>
  </w:style>
  <w:style w:type="paragraph" w:customStyle="1" w:styleId="79">
    <w:name w:val="样式 42 10 磅"/>
    <w:pPr>
      <w:widowControl w:val="0"/>
      <w:jc w:val="both"/>
    </w:pPr>
    <w:rPr>
      <w:rFonts w:ascii="Calibri" w:eastAsia="宋体" w:cs="Arial" w:hAnsi="Calibri"/>
      <w:kern w:val="2"/>
      <w:sz w:val="21"/>
      <w:szCs w:val="24"/>
      <w:lang w:val="en-US" w:eastAsia="zh-CN" w:bidi="ar-SA"/>
    </w:rPr>
  </w:style>
  <w:style w:type="paragraph" w:customStyle="1" w:styleId="80">
    <w:name w:val="样式 43 10 磅"/>
    <w:pPr>
      <w:widowControl w:val="0"/>
      <w:jc w:val="both"/>
    </w:pPr>
    <w:rPr>
      <w:rFonts w:ascii="Calibri" w:eastAsia="宋体" w:cs="Arial" w:hAnsi="Calibri"/>
      <w:kern w:val="2"/>
      <w:sz w:val="21"/>
      <w:szCs w:val="24"/>
      <w:lang w:val="en-US" w:eastAsia="zh-CN" w:bidi="ar-SA"/>
    </w:rPr>
  </w:style>
  <w:style w:type="paragraph" w:customStyle="1" w:styleId="81">
    <w:name w:val="样式 44 10 磅"/>
    <w:pPr>
      <w:widowControl w:val="0"/>
      <w:jc w:val="both"/>
    </w:pPr>
    <w:rPr>
      <w:rFonts w:ascii="Calibri" w:eastAsia="宋体" w:cs="Arial" w:hAnsi="Calibri"/>
      <w:kern w:val="2"/>
      <w:sz w:val="21"/>
      <w:szCs w:val="24"/>
      <w:lang w:val="en-US" w:eastAsia="zh-CN" w:bidi="ar-SA"/>
    </w:rPr>
  </w:style>
  <w:style w:type="paragraph" w:customStyle="1" w:styleId="82">
    <w:name w:val="样式 45 10 磅"/>
    <w:pPr>
      <w:widowControl w:val="0"/>
      <w:jc w:val="both"/>
    </w:pPr>
    <w:rPr>
      <w:rFonts w:ascii="Calibri" w:eastAsia="宋体" w:cs="Arial" w:hAnsi="Calibri"/>
      <w:kern w:val="2"/>
      <w:sz w:val="21"/>
      <w:szCs w:val="24"/>
      <w:lang w:val="en-US" w:eastAsia="zh-CN" w:bidi="ar-SA"/>
    </w:rPr>
  </w:style>
  <w:style w:type="paragraph" w:customStyle="1" w:styleId="83">
    <w:name w:val="样式 46 10 磅"/>
    <w:pPr>
      <w:widowControl w:val="0"/>
      <w:jc w:val="both"/>
    </w:pPr>
    <w:rPr>
      <w:rFonts w:ascii="Calibri" w:eastAsia="宋体" w:cs="Arial" w:hAnsi="Calibri"/>
      <w:kern w:val="2"/>
      <w:sz w:val="21"/>
      <w:szCs w:val="24"/>
      <w:lang w:val="en-US" w:eastAsia="zh-CN" w:bidi="ar-SA"/>
    </w:rPr>
  </w:style>
  <w:style w:type="paragraph" w:customStyle="1" w:styleId="84">
    <w:name w:val="样式 47 10 磅"/>
    <w:pPr>
      <w:widowControl w:val="0"/>
      <w:jc w:val="both"/>
    </w:pPr>
    <w:rPr>
      <w:rFonts w:ascii="Calibri" w:eastAsia="宋体" w:cs="Arial" w:hAnsi="Calibri"/>
      <w:kern w:val="2"/>
      <w:sz w:val="21"/>
      <w:szCs w:val="24"/>
      <w:lang w:val="en-US" w:eastAsia="zh-CN" w:bidi="ar-SA"/>
    </w:rPr>
  </w:style>
  <w:style w:type="paragraph" w:customStyle="1" w:styleId="85">
    <w:name w:val="样式 48 10 磅"/>
    <w:pPr>
      <w:widowControl w:val="0"/>
      <w:jc w:val="both"/>
    </w:pPr>
    <w:rPr>
      <w:rFonts w:ascii="Calibri" w:eastAsia="宋体" w:cs="Arial" w:hAnsi="Calibri"/>
      <w:kern w:val="2"/>
      <w:sz w:val="21"/>
      <w:szCs w:val="24"/>
      <w:lang w:val="en-US" w:eastAsia="zh-CN" w:bidi="ar-SA"/>
    </w:rPr>
  </w:style>
  <w:style w:type="paragraph" w:customStyle="1" w:styleId="86">
    <w:name w:val="样式 49 10 磅"/>
    <w:pPr>
      <w:widowControl w:val="0"/>
      <w:jc w:val="both"/>
    </w:pPr>
    <w:rPr>
      <w:rFonts w:ascii="Calibri" w:eastAsia="宋体" w:cs="Arial" w:hAnsi="Calibri"/>
      <w:kern w:val="2"/>
      <w:sz w:val="21"/>
      <w:szCs w:val="24"/>
      <w:lang w:val="en-US" w:eastAsia="zh-CN" w:bidi="ar-SA"/>
    </w:rPr>
  </w:style>
  <w:style w:type="paragraph" w:customStyle="1" w:styleId="87">
    <w:name w:val="样式 50 10 磅"/>
    <w:pPr>
      <w:widowControl w:val="0"/>
      <w:jc w:val="both"/>
    </w:pPr>
    <w:rPr>
      <w:rFonts w:ascii="Calibri" w:eastAsia="宋体" w:cs="Arial" w:hAnsi="Calibri"/>
      <w:kern w:val="2"/>
      <w:sz w:val="21"/>
      <w:szCs w:val="24"/>
      <w:lang w:val="en-US" w:eastAsia="zh-CN" w:bidi="ar-SA"/>
    </w:rPr>
  </w:style>
  <w:style w:type="paragraph" w:customStyle="1" w:styleId="88">
    <w:name w:val="样式 51 10 磅"/>
    <w:pPr>
      <w:widowControl w:val="0"/>
      <w:jc w:val="both"/>
    </w:pPr>
    <w:rPr>
      <w:rFonts w:ascii="Calibri" w:eastAsia="宋体" w:cs="Arial" w:hAnsi="Calibri"/>
      <w:kern w:val="2"/>
      <w:sz w:val="21"/>
      <w:szCs w:val="24"/>
      <w:lang w:val="en-US" w:eastAsia="zh-CN" w:bidi="ar-SA"/>
    </w:rPr>
  </w:style>
  <w:style w:type="paragraph" w:customStyle="1" w:styleId="89">
    <w:name w:val="样式 52 10 磅"/>
    <w:pPr>
      <w:widowControl w:val="0"/>
      <w:jc w:val="both"/>
    </w:pPr>
    <w:rPr>
      <w:rFonts w:ascii="Calibri" w:eastAsia="宋体" w:cs="Arial" w:hAnsi="Calibri"/>
      <w:kern w:val="2"/>
      <w:sz w:val="21"/>
      <w:szCs w:val="24"/>
      <w:lang w:val="en-US" w:eastAsia="zh-CN" w:bidi="ar-SA"/>
    </w:rPr>
  </w:style>
  <w:style w:type="paragraph" w:customStyle="1" w:styleId="90">
    <w:name w:val="样式 53 10 磅"/>
    <w:pPr>
      <w:widowControl w:val="0"/>
      <w:jc w:val="both"/>
    </w:pPr>
    <w:rPr>
      <w:rFonts w:ascii="Calibri" w:eastAsia="宋体" w:cs="Arial" w:hAnsi="Calibri"/>
      <w:kern w:val="2"/>
      <w:sz w:val="21"/>
      <w:szCs w:val="24"/>
      <w:lang w:val="en-US" w:eastAsia="zh-CN" w:bidi="ar-SA"/>
    </w:rPr>
  </w:style>
  <w:style w:type="paragraph" w:customStyle="1" w:styleId="91">
    <w:name w:val="样式 54 10 磅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92">
    <w:name w:val="样式 55 10 磅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93">
    <w:name w:val="样式 56 10 磅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94">
    <w:name w:val="样式 57 10 磅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95">
    <w:name w:val="样式 58 10 磅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96">
    <w:name w:val="样式 59 10 磅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97">
    <w:name w:val="样式 60 10 磅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98">
    <w:name w:val="样式 61 10 磅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99">
    <w:name w:val="样式 62 10 磅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100">
    <w:name w:val="样式 2 小五"/>
    <w:pPr>
      <w:widowControl w:val="0"/>
      <w:tabs>
        <w:tab w:val="center" w:pos="4153"/>
        <w:tab w:val="right" w:pos="8306"/>
      </w:tabs>
      <w:snapToGrid w:val="0"/>
    </w:pPr>
    <w:rPr>
      <w:rFonts w:ascii="Times New Roman" w:eastAsia="宋体" w:cs="Times New Roman" w:hAnsi="Times New Roman"/>
      <w:kern w:val="2"/>
      <w:sz w:val="18"/>
      <w:szCs w:val="18"/>
      <w:lang w:val="en-US" w:eastAsia="zh-CN" w:bidi="ar-SA"/>
    </w:rPr>
  </w:style>
  <w:style w:type="paragraph" w:customStyle="1" w:styleId="101">
    <w:name w:val="样式 3 小五"/>
    <w:pPr>
      <w:widowControl w:val="0"/>
      <w:tabs>
        <w:tab w:val="center" w:pos="4153"/>
        <w:tab w:val="right" w:pos="8306"/>
      </w:tabs>
      <w:snapToGrid w:val="0"/>
    </w:pPr>
    <w:rPr>
      <w:rFonts w:ascii="Times New Roman" w:eastAsia="宋体" w:cs="Times New Roman" w:hAnsi="Times New Roman"/>
      <w:kern w:val="2"/>
      <w:sz w:val="18"/>
      <w:szCs w:val="18"/>
      <w:lang w:val="en-US" w:eastAsia="zh-CN" w:bidi="ar-SA"/>
    </w:rPr>
  </w:style>
  <w:style w:type="paragraph" w:customStyle="1" w:styleId="102">
    <w:name w:val="样式 63 10 磅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103">
    <w:name w:val="样式 64 10 磅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104">
    <w:name w:val="样式 65 10 磅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105">
    <w:name w:val="样式 66 10 磅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106">
    <w:name w:val="样式 67 10 磅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107">
    <w:name w:val="样式 68 10 磅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108">
    <w:name w:val="样式 69 10 磅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109">
    <w:name w:val="样式 70 10 磅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110">
    <w:name w:val="样式 71 10 磅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111">
    <w:name w:val="样式 72 10 磅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112">
    <w:name w:val="样式 73 10 磅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113">
    <w:name w:val="样式 74 10 磅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114">
    <w:name w:val="样式 75 10 磅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115">
    <w:name w:val="样式 76 10 磅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116">
    <w:name w:val="样式 77 10 磅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117">
    <w:name w:val="样式 78 10 磅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118">
    <w:name w:val="样式 79 10 磅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119">
    <w:name w:val="样式 80 10 磅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120">
    <w:name w:val="样式 81 10 磅"/>
    <w:pPr>
      <w:widowControl w:val="0"/>
      <w:jc w:val="both"/>
    </w:pPr>
    <w:rPr>
      <w:rFonts w:ascii="Calibri" w:eastAsia="宋体" w:cs="黑体" w:hAnsi="Calibri"/>
      <w:kern w:val="2"/>
      <w:sz w:val="21"/>
      <w:szCs w:val="22"/>
      <w:lang w:val="en-US" w:eastAsia="zh-CN" w:bidi="ar-SA"/>
    </w:rPr>
  </w:style>
  <w:style w:type="paragraph" w:customStyle="1" w:styleId="215">
    <w:name w:val="样式 82 10 磅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216">
    <w:name w:val="样式 83 10 磅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217">
    <w:name w:val="样式 84 10 磅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oter" Target="footer1.xml"/><Relationship Id="rId3" Type="http://schemas.openxmlformats.org/officeDocument/2006/relationships/footer" Target="footer2.xml"/><Relationship Id="rId4" Type="http://schemas.openxmlformats.org/officeDocument/2006/relationships/styles" Target="styles.xml"/><Relationship Id="rId5" Type="http://schemas.openxmlformats.org/officeDocument/2006/relationships/fontTable" Target="fontTable.xml"/></Relationships>
</file>

<file path=docProps/app.xml><?xml version="1.0" encoding="utf-8"?>
<Properties xmlns="http://schemas.openxmlformats.org/officeDocument/2006/extended-properties">
  <Template>Normal.eit</Template>
  <TotalTime>5595</TotalTime>
  <Application>Yozo_Office</Application>
  <Pages>4</Pages>
  <Words>726</Words>
  <Characters>845</Characters>
  <Lines>142</Lines>
  <Paragraphs>97</Paragraphs>
  <CharactersWithSpaces>1376</CharactersWithSpaces>
  <Company>Microsoft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creator>黄桂林</dc:creator>
  <cp:lastModifiedBy>刘亚云</cp:lastModifiedBy>
  <cp:revision>14</cp:revision>
  <dcterms:created xsi:type="dcterms:W3CDTF">2023-11-16T01:15:00Z</dcterms:created>
  <dcterms:modified xsi:type="dcterms:W3CDTF">2025-05-16T03:22:20Z</dcterms:modified>
</cp:coreProperties>
</file>